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B02F" w14:textId="77777777" w:rsidR="00C97DD2" w:rsidRPr="006C418D" w:rsidRDefault="00C97DD2" w:rsidP="0034673D">
      <w:pPr>
        <w:spacing w:after="0" w:line="240" w:lineRule="auto"/>
        <w:jc w:val="center"/>
        <w:rPr>
          <w:b/>
          <w:lang w:val="et-EE"/>
        </w:rPr>
      </w:pPr>
    </w:p>
    <w:p w14:paraId="7B58B64A" w14:textId="39FAC13A" w:rsidR="00715EBC" w:rsidRPr="006C418D" w:rsidRDefault="00FE0A1A" w:rsidP="0034673D">
      <w:pPr>
        <w:spacing w:after="0" w:line="240" w:lineRule="auto"/>
        <w:jc w:val="center"/>
        <w:rPr>
          <w:b/>
          <w:lang w:val="et-EE"/>
        </w:rPr>
      </w:pPr>
      <w:bookmarkStart w:id="0" w:name="_Hlk148429643"/>
      <w:r w:rsidRPr="006C418D">
        <w:rPr>
          <w:b/>
          <w:lang w:val="et-EE"/>
        </w:rPr>
        <w:t xml:space="preserve">LEPING nr </w:t>
      </w:r>
      <w:r w:rsidR="00490A11" w:rsidRPr="006C418D">
        <w:rPr>
          <w:b/>
          <w:highlight w:val="yellow"/>
          <w:lang w:val="et-EE"/>
        </w:rPr>
        <w:t>XX</w:t>
      </w:r>
    </w:p>
    <w:p w14:paraId="155628A6" w14:textId="77777777" w:rsidR="00715EBC" w:rsidRPr="006C418D" w:rsidRDefault="00715EBC" w:rsidP="0034673D">
      <w:pPr>
        <w:spacing w:after="0" w:line="240" w:lineRule="auto"/>
        <w:jc w:val="left"/>
        <w:rPr>
          <w:lang w:val="et-EE"/>
        </w:rPr>
      </w:pPr>
    </w:p>
    <w:p w14:paraId="53FD346D" w14:textId="7C4A7A27" w:rsidR="0018640E" w:rsidRPr="006C418D" w:rsidRDefault="0018640E" w:rsidP="0018640E">
      <w:pPr>
        <w:spacing w:after="0" w:line="240" w:lineRule="auto"/>
        <w:jc w:val="right"/>
        <w:rPr>
          <w:lang w:val="et-EE"/>
        </w:rPr>
      </w:pPr>
      <w:r w:rsidRPr="006C418D">
        <w:rPr>
          <w:i/>
          <w:iCs/>
          <w:lang w:val="et-EE"/>
        </w:rPr>
        <w:t xml:space="preserve">kuupäev </w:t>
      </w:r>
      <w:r w:rsidRPr="006C418D">
        <w:rPr>
          <w:i/>
          <w:lang w:val="et-EE"/>
        </w:rPr>
        <w:t>vastavalt digitaalse allkirja kuupäevale</w:t>
      </w:r>
    </w:p>
    <w:p w14:paraId="4DD44E83" w14:textId="77777777" w:rsidR="0018640E" w:rsidRPr="006C418D" w:rsidRDefault="0018640E" w:rsidP="0034673D">
      <w:pPr>
        <w:spacing w:after="0" w:line="240" w:lineRule="auto"/>
        <w:jc w:val="left"/>
        <w:rPr>
          <w:lang w:val="et-EE"/>
        </w:rPr>
      </w:pPr>
    </w:p>
    <w:p w14:paraId="338561BF" w14:textId="78D373E1" w:rsidR="00911959" w:rsidRPr="006C418D" w:rsidRDefault="00490A11" w:rsidP="0034673D">
      <w:pPr>
        <w:spacing w:line="240" w:lineRule="auto"/>
        <w:rPr>
          <w:lang w:val="et-EE"/>
        </w:rPr>
      </w:pPr>
      <w:r w:rsidRPr="006C418D">
        <w:rPr>
          <w:rFonts w:asciiTheme="minorHAnsi" w:hAnsiTheme="minorHAnsi" w:cstheme="minorHAnsi"/>
          <w:b/>
          <w:bCs/>
          <w:color w:val="20231E"/>
          <w:highlight w:val="yellow"/>
          <w:lang w:val="et-EE"/>
        </w:rPr>
        <w:t>KÜ XXX</w:t>
      </w:r>
      <w:r w:rsidR="001654E5" w:rsidRPr="006C418D">
        <w:rPr>
          <w:b/>
          <w:lang w:val="et-EE"/>
        </w:rPr>
        <w:t xml:space="preserve"> </w:t>
      </w:r>
      <w:r w:rsidR="00715EBC" w:rsidRPr="006C418D">
        <w:rPr>
          <w:lang w:val="et-EE"/>
        </w:rPr>
        <w:t xml:space="preserve">(edaspidi </w:t>
      </w:r>
      <w:r w:rsidR="006070A1" w:rsidRPr="006C418D">
        <w:rPr>
          <w:lang w:val="et-EE"/>
        </w:rPr>
        <w:t>Tellija</w:t>
      </w:r>
      <w:r w:rsidR="00715EBC" w:rsidRPr="006C418D">
        <w:rPr>
          <w:lang w:val="et-EE"/>
        </w:rPr>
        <w:t>), mida esinda</w:t>
      </w:r>
      <w:r w:rsidR="00F86BFB" w:rsidRPr="006C418D">
        <w:rPr>
          <w:lang w:val="et-EE"/>
        </w:rPr>
        <w:t>b</w:t>
      </w:r>
      <w:r w:rsidR="00911959" w:rsidRPr="006C418D">
        <w:rPr>
          <w:lang w:val="et-EE"/>
        </w:rPr>
        <w:t xml:space="preserve"> </w:t>
      </w:r>
      <w:r w:rsidR="002B2429" w:rsidRPr="006C418D">
        <w:rPr>
          <w:lang w:val="et-EE"/>
        </w:rPr>
        <w:t xml:space="preserve">juhatuse liige </w:t>
      </w:r>
      <w:r w:rsidRPr="006C418D">
        <w:rPr>
          <w:highlight w:val="yellow"/>
          <w:lang w:val="et-EE"/>
        </w:rPr>
        <w:t>XXX</w:t>
      </w:r>
      <w:r w:rsidR="0088414B" w:rsidRPr="006C418D">
        <w:rPr>
          <w:lang w:val="et-EE"/>
        </w:rPr>
        <w:t xml:space="preserve"> </w:t>
      </w:r>
      <w:r w:rsidR="00AB6DEB" w:rsidRPr="006C418D">
        <w:rPr>
          <w:lang w:val="et-EE"/>
        </w:rPr>
        <w:t>ja</w:t>
      </w:r>
      <w:r w:rsidR="00F86BFB" w:rsidRPr="006C418D">
        <w:rPr>
          <w:lang w:val="et-EE"/>
        </w:rPr>
        <w:t xml:space="preserve"> </w:t>
      </w:r>
      <w:r w:rsidRPr="006C418D">
        <w:rPr>
          <w:b/>
          <w:highlight w:val="yellow"/>
          <w:lang w:val="et-EE"/>
        </w:rPr>
        <w:t>XXX</w:t>
      </w:r>
      <w:r w:rsidR="00911959" w:rsidRPr="006C418D">
        <w:rPr>
          <w:lang w:val="et-EE"/>
        </w:rPr>
        <w:t xml:space="preserve"> (edaspidi </w:t>
      </w:r>
      <w:r w:rsidR="00FE0A1A" w:rsidRPr="006C418D">
        <w:rPr>
          <w:lang w:val="et-EE"/>
        </w:rPr>
        <w:t>T</w:t>
      </w:r>
      <w:r w:rsidR="00911959" w:rsidRPr="006C418D">
        <w:rPr>
          <w:lang w:val="et-EE"/>
        </w:rPr>
        <w:t xml:space="preserve">öövõtja), mida esindab </w:t>
      </w:r>
      <w:r w:rsidR="008B6342" w:rsidRPr="006C418D">
        <w:rPr>
          <w:lang w:val="et-EE"/>
        </w:rPr>
        <w:t xml:space="preserve">juhatuse liige </w:t>
      </w:r>
      <w:r w:rsidRPr="006C418D">
        <w:rPr>
          <w:highlight w:val="yellow"/>
          <w:lang w:val="et-EE"/>
        </w:rPr>
        <w:t>XXX</w:t>
      </w:r>
      <w:r w:rsidRPr="006C418D">
        <w:rPr>
          <w:lang w:val="et-EE"/>
        </w:rPr>
        <w:t>,</w:t>
      </w:r>
      <w:r w:rsidR="00F86BFB" w:rsidRPr="006C418D">
        <w:rPr>
          <w:lang w:val="et-EE"/>
        </w:rPr>
        <w:t xml:space="preserve"> </w:t>
      </w:r>
      <w:r w:rsidR="00BE11A0" w:rsidRPr="006C418D">
        <w:rPr>
          <w:lang w:val="et-EE"/>
        </w:rPr>
        <w:t xml:space="preserve">eraldi ja üksikult nimetatud Pool, ühiselt nimetatud Pooled, </w:t>
      </w:r>
      <w:r w:rsidR="0045198C" w:rsidRPr="006C418D">
        <w:rPr>
          <w:lang w:val="et-EE"/>
        </w:rPr>
        <w:t>o</w:t>
      </w:r>
      <w:r w:rsidR="00911959" w:rsidRPr="006C418D">
        <w:rPr>
          <w:lang w:val="et-EE"/>
        </w:rPr>
        <w:t xml:space="preserve">n sõlminud </w:t>
      </w:r>
      <w:r w:rsidR="00FE0A1A" w:rsidRPr="006C418D">
        <w:rPr>
          <w:lang w:val="et-EE"/>
        </w:rPr>
        <w:t>lepingu</w:t>
      </w:r>
      <w:r w:rsidR="00241E60" w:rsidRPr="006C418D">
        <w:rPr>
          <w:lang w:val="et-EE"/>
        </w:rPr>
        <w:t xml:space="preserve"> (edaspidi Leping)</w:t>
      </w:r>
      <w:r w:rsidR="00A9323C" w:rsidRPr="006C418D">
        <w:rPr>
          <w:lang w:val="et-EE"/>
        </w:rPr>
        <w:t xml:space="preserve"> järgnevas:</w:t>
      </w:r>
    </w:p>
    <w:p w14:paraId="1F039F4D" w14:textId="77777777" w:rsidR="00460816" w:rsidRPr="006C418D" w:rsidRDefault="00460816" w:rsidP="0034673D">
      <w:pPr>
        <w:spacing w:after="0" w:line="240" w:lineRule="auto"/>
        <w:rPr>
          <w:lang w:val="et-EE"/>
        </w:rPr>
      </w:pPr>
    </w:p>
    <w:p w14:paraId="69030850" w14:textId="77777777" w:rsidR="00133412" w:rsidRPr="006C418D" w:rsidRDefault="00FE0A1A" w:rsidP="0034673D">
      <w:pPr>
        <w:numPr>
          <w:ilvl w:val="0"/>
          <w:numId w:val="1"/>
        </w:numPr>
        <w:spacing w:line="240" w:lineRule="auto"/>
        <w:ind w:left="426" w:hanging="426"/>
        <w:rPr>
          <w:rFonts w:asciiTheme="minorHAnsi" w:hAnsiTheme="minorHAnsi" w:cstheme="minorHAnsi"/>
          <w:b/>
          <w:lang w:val="et-EE"/>
        </w:rPr>
      </w:pPr>
      <w:r w:rsidRPr="006C418D">
        <w:rPr>
          <w:rFonts w:asciiTheme="minorHAnsi" w:hAnsiTheme="minorHAnsi" w:cstheme="minorHAnsi"/>
          <w:b/>
          <w:lang w:val="et-EE"/>
        </w:rPr>
        <w:t>Lepingu</w:t>
      </w:r>
      <w:r w:rsidR="00A9323C" w:rsidRPr="006C418D">
        <w:rPr>
          <w:rFonts w:asciiTheme="minorHAnsi" w:hAnsiTheme="minorHAnsi" w:cstheme="minorHAnsi"/>
          <w:b/>
          <w:lang w:val="et-EE"/>
        </w:rPr>
        <w:t xml:space="preserve"> </w:t>
      </w:r>
      <w:r w:rsidR="000836C7" w:rsidRPr="006C418D">
        <w:rPr>
          <w:rFonts w:asciiTheme="minorHAnsi" w:hAnsiTheme="minorHAnsi" w:cstheme="minorHAnsi"/>
          <w:b/>
          <w:lang w:val="et-EE"/>
        </w:rPr>
        <w:t>objekt</w:t>
      </w:r>
      <w:r w:rsidR="00A9323C" w:rsidRPr="006C418D">
        <w:rPr>
          <w:rFonts w:asciiTheme="minorHAnsi" w:hAnsiTheme="minorHAnsi" w:cstheme="minorHAnsi"/>
          <w:b/>
          <w:lang w:val="et-EE"/>
        </w:rPr>
        <w:t xml:space="preserve"> ja eesmärk</w:t>
      </w:r>
    </w:p>
    <w:p w14:paraId="33D093B2" w14:textId="4F731CA6" w:rsidR="009C3324" w:rsidRPr="006C418D" w:rsidRDefault="008627A4" w:rsidP="0034673D">
      <w:pPr>
        <w:autoSpaceDE w:val="0"/>
        <w:autoSpaceDN w:val="0"/>
        <w:spacing w:line="240" w:lineRule="auto"/>
        <w:ind w:left="426"/>
        <w:rPr>
          <w:rFonts w:asciiTheme="minorHAnsi" w:hAnsiTheme="minorHAnsi" w:cstheme="minorHAnsi"/>
          <w:color w:val="000000"/>
          <w:lang w:val="et-EE"/>
        </w:rPr>
      </w:pPr>
      <w:r w:rsidRPr="006C418D">
        <w:rPr>
          <w:rFonts w:asciiTheme="minorHAnsi" w:hAnsiTheme="minorHAnsi" w:cstheme="minorHAnsi"/>
          <w:color w:val="000000"/>
          <w:lang w:val="et-EE"/>
        </w:rPr>
        <w:t xml:space="preserve">Lepingu objektiks on </w:t>
      </w:r>
      <w:r w:rsidR="00490A11" w:rsidRPr="006C418D">
        <w:rPr>
          <w:rFonts w:asciiTheme="minorHAnsi" w:hAnsiTheme="minorHAnsi" w:cstheme="minorHAnsi"/>
          <w:color w:val="000000"/>
          <w:highlight w:val="yellow"/>
          <w:lang w:val="et-EE"/>
        </w:rPr>
        <w:t>XXX</w:t>
      </w:r>
      <w:r w:rsidR="00BC4A3D" w:rsidRPr="006C418D">
        <w:rPr>
          <w:rFonts w:asciiTheme="minorHAnsi" w:hAnsiTheme="minorHAnsi" w:cstheme="minorHAnsi"/>
          <w:bCs/>
          <w:highlight w:val="yellow"/>
          <w:lang w:val="et-EE"/>
        </w:rPr>
        <w:t xml:space="preserve"> (</w:t>
      </w:r>
      <w:r w:rsidR="00490A11" w:rsidRPr="006C418D">
        <w:rPr>
          <w:rFonts w:asciiTheme="minorHAnsi" w:hAnsiTheme="minorHAnsi" w:cstheme="minorHAnsi"/>
          <w:bCs/>
          <w:i/>
          <w:iCs/>
          <w:highlight w:val="yellow"/>
          <w:lang w:val="et-EE"/>
        </w:rPr>
        <w:t xml:space="preserve">aadress, </w:t>
      </w:r>
      <w:proofErr w:type="spellStart"/>
      <w:r w:rsidR="00490A11" w:rsidRPr="006C418D">
        <w:rPr>
          <w:rFonts w:asciiTheme="minorHAnsi" w:hAnsiTheme="minorHAnsi" w:cstheme="minorHAnsi"/>
          <w:bCs/>
          <w:i/>
          <w:iCs/>
          <w:highlight w:val="yellow"/>
          <w:lang w:val="et-EE"/>
        </w:rPr>
        <w:t>EHR</w:t>
      </w:r>
      <w:proofErr w:type="spellEnd"/>
      <w:r w:rsidR="00490A11" w:rsidRPr="006C418D">
        <w:rPr>
          <w:rFonts w:asciiTheme="minorHAnsi" w:hAnsiTheme="minorHAnsi" w:cstheme="minorHAnsi"/>
          <w:bCs/>
          <w:i/>
          <w:iCs/>
          <w:highlight w:val="yellow"/>
          <w:lang w:val="et-EE"/>
        </w:rPr>
        <w:t xml:space="preserve"> kood</w:t>
      </w:r>
      <w:r w:rsidR="00BC4A3D" w:rsidRPr="006C418D">
        <w:rPr>
          <w:rFonts w:asciiTheme="minorHAnsi" w:hAnsiTheme="minorHAnsi" w:cstheme="minorHAnsi"/>
          <w:bCs/>
          <w:highlight w:val="yellow"/>
          <w:lang w:val="et-EE"/>
        </w:rPr>
        <w:t>)</w:t>
      </w:r>
      <w:r w:rsidR="004C5E92" w:rsidRPr="006C418D">
        <w:rPr>
          <w:rFonts w:asciiTheme="minorHAnsi" w:hAnsiTheme="minorHAnsi"/>
          <w:lang w:val="et-EE"/>
        </w:rPr>
        <w:t xml:space="preserve"> </w:t>
      </w:r>
      <w:r w:rsidR="00BC4A3D" w:rsidRPr="006C418D">
        <w:rPr>
          <w:rFonts w:asciiTheme="minorHAnsi" w:hAnsiTheme="minorHAnsi" w:cstheme="minorHAnsi"/>
          <w:lang w:val="et-EE"/>
        </w:rPr>
        <w:t>projekteerimistööde tegemine</w:t>
      </w:r>
      <w:r w:rsidR="009C3324" w:rsidRPr="006C418D">
        <w:rPr>
          <w:rFonts w:asciiTheme="minorHAnsi" w:hAnsiTheme="minorHAnsi"/>
          <w:lang w:val="et-EE"/>
        </w:rPr>
        <w:t xml:space="preserve"> (edaspidi Tööd)</w:t>
      </w:r>
      <w:r w:rsidR="009C3324" w:rsidRPr="006C418D">
        <w:rPr>
          <w:rFonts w:asciiTheme="minorHAnsi" w:hAnsiTheme="minorHAnsi" w:cstheme="minorHAnsi"/>
          <w:color w:val="000000"/>
          <w:lang w:val="et-EE"/>
        </w:rPr>
        <w:t>.</w:t>
      </w:r>
      <w:r w:rsidR="00D050BD" w:rsidRPr="006C418D">
        <w:rPr>
          <w:rFonts w:asciiTheme="minorHAnsi" w:hAnsiTheme="minorHAnsi" w:cstheme="minorHAnsi"/>
          <w:color w:val="000000"/>
          <w:lang w:val="et-EE"/>
        </w:rPr>
        <w:t xml:space="preserve"> Tööde üksikasjalik kirjeldus on toodud lepingu lisas 1, lähteülesanne.</w:t>
      </w:r>
    </w:p>
    <w:bookmarkEnd w:id="0"/>
    <w:p w14:paraId="453D0D70" w14:textId="4347880A" w:rsidR="00BC4A3D" w:rsidRPr="006C418D" w:rsidRDefault="00E202B2" w:rsidP="0034673D">
      <w:pPr>
        <w:autoSpaceDE w:val="0"/>
        <w:autoSpaceDN w:val="0"/>
        <w:spacing w:line="240" w:lineRule="auto"/>
        <w:ind w:left="426"/>
        <w:rPr>
          <w:rFonts w:asciiTheme="minorHAnsi" w:hAnsiTheme="minorHAnsi" w:cstheme="minorHAnsi"/>
          <w:lang w:val="et-EE"/>
        </w:rPr>
      </w:pPr>
      <w:r w:rsidRPr="006C418D">
        <w:rPr>
          <w:rFonts w:asciiTheme="minorHAnsi" w:hAnsiTheme="minorHAnsi" w:cstheme="minorHAnsi"/>
          <w:color w:val="000000"/>
          <w:lang w:val="et-EE"/>
        </w:rPr>
        <w:t xml:space="preserve">Töövõtja osutab peaprojekteerija teenust. </w:t>
      </w:r>
      <w:r w:rsidR="004758D4" w:rsidRPr="006C418D">
        <w:rPr>
          <w:rFonts w:asciiTheme="minorHAnsi" w:hAnsiTheme="minorHAnsi" w:cstheme="minorHAnsi"/>
          <w:color w:val="000000"/>
          <w:lang w:val="et-EE"/>
        </w:rPr>
        <w:t xml:space="preserve">Töövõtja projekteerib järgmised projektiosad: </w:t>
      </w:r>
      <w:r w:rsidR="00796076" w:rsidRPr="006C418D">
        <w:rPr>
          <w:rFonts w:asciiTheme="minorHAnsi" w:hAnsiTheme="minorHAnsi" w:cstheme="minorHAnsi"/>
          <w:color w:val="000000"/>
          <w:lang w:val="et-EE"/>
        </w:rPr>
        <w:t xml:space="preserve">arhitektuur; </w:t>
      </w:r>
      <w:r w:rsidR="00796076" w:rsidRPr="006C418D">
        <w:rPr>
          <w:rFonts w:asciiTheme="minorHAnsi" w:hAnsiTheme="minorHAnsi" w:cstheme="minorHAnsi"/>
          <w:lang w:val="et-EE"/>
        </w:rPr>
        <w:t>tuleohutus; ehituskonstruktsioonid; küte</w:t>
      </w:r>
      <w:r w:rsidR="00490A11" w:rsidRPr="006C418D">
        <w:rPr>
          <w:rFonts w:asciiTheme="minorHAnsi" w:hAnsiTheme="minorHAnsi" w:cstheme="minorHAnsi"/>
          <w:lang w:val="et-EE"/>
        </w:rPr>
        <w:t xml:space="preserve">, </w:t>
      </w:r>
      <w:r w:rsidR="00796076" w:rsidRPr="006C418D">
        <w:rPr>
          <w:rFonts w:asciiTheme="minorHAnsi" w:hAnsiTheme="minorHAnsi" w:cstheme="minorHAnsi"/>
          <w:lang w:val="et-EE"/>
        </w:rPr>
        <w:t>ventilatsioon</w:t>
      </w:r>
      <w:r w:rsidR="00490A11" w:rsidRPr="006C418D">
        <w:rPr>
          <w:rFonts w:asciiTheme="minorHAnsi" w:hAnsiTheme="minorHAnsi" w:cstheme="minorHAnsi"/>
          <w:lang w:val="et-EE"/>
        </w:rPr>
        <w:t>,</w:t>
      </w:r>
      <w:r w:rsidR="00796076" w:rsidRPr="006C418D">
        <w:rPr>
          <w:rFonts w:asciiTheme="minorHAnsi" w:hAnsiTheme="minorHAnsi" w:cstheme="minorHAnsi"/>
          <w:lang w:val="et-EE"/>
        </w:rPr>
        <w:t xml:space="preserve"> jahutus; energiamärgis, veevarustus ja kanalisatsioon</w:t>
      </w:r>
      <w:r w:rsidR="00490A11" w:rsidRPr="006C418D">
        <w:rPr>
          <w:rFonts w:asciiTheme="minorHAnsi" w:hAnsiTheme="minorHAnsi" w:cstheme="minorHAnsi"/>
          <w:lang w:val="et-EE"/>
        </w:rPr>
        <w:t>;</w:t>
      </w:r>
      <w:r w:rsidR="00796076" w:rsidRPr="006C418D">
        <w:rPr>
          <w:rFonts w:asciiTheme="minorHAnsi" w:hAnsiTheme="minorHAnsi" w:cstheme="minorHAnsi"/>
          <w:lang w:val="et-EE"/>
        </w:rPr>
        <w:t xml:space="preserve"> elektrivarustus, nõrkvoolusüsteemid, automaatika, päikesepaneelid; </w:t>
      </w:r>
      <w:proofErr w:type="spellStart"/>
      <w:r w:rsidR="00796076" w:rsidRPr="006C418D">
        <w:rPr>
          <w:rFonts w:asciiTheme="minorHAnsi" w:hAnsiTheme="minorHAnsi" w:cstheme="minorHAnsi"/>
          <w:lang w:val="et-EE"/>
        </w:rPr>
        <w:t>välisruum</w:t>
      </w:r>
      <w:proofErr w:type="spellEnd"/>
      <w:r w:rsidR="00796076" w:rsidRPr="006C418D">
        <w:rPr>
          <w:rFonts w:asciiTheme="minorHAnsi" w:hAnsiTheme="minorHAnsi" w:cstheme="minorHAnsi"/>
          <w:lang w:val="et-EE"/>
        </w:rPr>
        <w:t xml:space="preserve">: asendiplaan, vertikaalplaneering, teed ja platsid, tehnovõrgud (kinnistu piires, tehnovõrgud selle piiril või </w:t>
      </w:r>
      <w:bookmarkStart w:id="1" w:name="_Hlk148429603"/>
      <w:r w:rsidR="00796076" w:rsidRPr="006C418D">
        <w:rPr>
          <w:rFonts w:asciiTheme="minorHAnsi" w:hAnsiTheme="minorHAnsi" w:cstheme="minorHAnsi"/>
          <w:lang w:val="et-EE"/>
        </w:rPr>
        <w:t>vahetus läheduses asuvate liitumispunktideni</w:t>
      </w:r>
      <w:r w:rsidR="00490A11" w:rsidRPr="006C418D">
        <w:rPr>
          <w:rFonts w:asciiTheme="minorHAnsi" w:hAnsiTheme="minorHAnsi" w:cstheme="minorHAnsi"/>
          <w:lang w:val="et-EE"/>
        </w:rPr>
        <w:t>)</w:t>
      </w:r>
      <w:r w:rsidR="004B3DDD" w:rsidRPr="006C418D">
        <w:rPr>
          <w:rFonts w:asciiTheme="minorHAnsi" w:hAnsiTheme="minorHAnsi" w:cstheme="minorHAnsi"/>
          <w:lang w:val="et-EE"/>
        </w:rPr>
        <w:t>.</w:t>
      </w:r>
    </w:p>
    <w:p w14:paraId="7CD6844B" w14:textId="1F561A56" w:rsidR="00BA4E88" w:rsidRPr="006C418D" w:rsidRDefault="00BA4E88" w:rsidP="0034673D">
      <w:pPr>
        <w:autoSpaceDE w:val="0"/>
        <w:autoSpaceDN w:val="0"/>
        <w:spacing w:line="240" w:lineRule="auto"/>
        <w:ind w:left="426"/>
        <w:rPr>
          <w:rFonts w:asciiTheme="minorHAnsi" w:hAnsiTheme="minorHAnsi" w:cstheme="minorHAnsi"/>
          <w:color w:val="000000"/>
          <w:lang w:val="et-EE"/>
        </w:rPr>
      </w:pPr>
      <w:r w:rsidRPr="006C418D">
        <w:rPr>
          <w:rFonts w:asciiTheme="minorHAnsi" w:hAnsiTheme="minorHAnsi" w:cstheme="minorHAnsi"/>
          <w:color w:val="000000"/>
          <w:lang w:val="et-EE"/>
        </w:rPr>
        <w:t>Töödes sisaldub:</w:t>
      </w:r>
    </w:p>
    <w:p w14:paraId="20268DD4" w14:textId="20E26F3C" w:rsidR="004758D4" w:rsidRPr="006C418D" w:rsidRDefault="004758D4"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tehniliste tingimuste hankimine,</w:t>
      </w:r>
    </w:p>
    <w:p w14:paraId="0E21FFF3" w14:textId="4A54C399" w:rsidR="00490A11"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projekteerimistingimuste hankimine,</w:t>
      </w:r>
    </w:p>
    <w:p w14:paraId="476CFB41" w14:textId="7594121C" w:rsidR="00AE0A6B"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ehitus</w:t>
      </w:r>
      <w:r w:rsidR="00AE0A6B" w:rsidRPr="006C418D">
        <w:rPr>
          <w:rFonts w:asciiTheme="minorHAnsi" w:hAnsiTheme="minorHAnsi" w:cstheme="minorHAnsi"/>
          <w:lang w:val="et-EE"/>
        </w:rPr>
        <w:t>uuringute hankimine,</w:t>
      </w:r>
    </w:p>
    <w:p w14:paraId="0B0E062F" w14:textId="02D6F1DD" w:rsidR="00490A11"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hoone mõõdistusprojekti hankimine,</w:t>
      </w:r>
    </w:p>
    <w:p w14:paraId="021BC0EE" w14:textId="77777777" w:rsidR="004758D4" w:rsidRPr="006C418D" w:rsidRDefault="004758D4"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eelprojekti koostamine ehitusloa taotlemiseks nõutavas mahus,</w:t>
      </w:r>
    </w:p>
    <w:p w14:paraId="7DC525CD" w14:textId="0A373847" w:rsidR="004758D4" w:rsidRPr="006C418D" w:rsidRDefault="004758D4"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ehitusloa taotl</w:t>
      </w:r>
      <w:r w:rsidR="00490A11" w:rsidRPr="006C418D">
        <w:rPr>
          <w:rFonts w:asciiTheme="minorHAnsi" w:hAnsiTheme="minorHAnsi" w:cstheme="minorHAnsi"/>
          <w:lang w:val="et-EE"/>
        </w:rPr>
        <w:t>use esitamine, ehitusloa protsessis osalemine</w:t>
      </w:r>
      <w:r w:rsidRPr="006C418D">
        <w:rPr>
          <w:rFonts w:asciiTheme="minorHAnsi" w:hAnsiTheme="minorHAnsi" w:cstheme="minorHAnsi"/>
          <w:lang w:val="et-EE"/>
        </w:rPr>
        <w:t>,</w:t>
      </w:r>
    </w:p>
    <w:p w14:paraId="2B58056D" w14:textId="77777777" w:rsidR="00490A11" w:rsidRPr="006C418D" w:rsidRDefault="004758D4"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põhiprojekti koostamine</w:t>
      </w:r>
      <w:r w:rsidR="00490A11" w:rsidRPr="006C418D">
        <w:rPr>
          <w:rFonts w:asciiTheme="minorHAnsi" w:hAnsiTheme="minorHAnsi" w:cstheme="minorHAnsi"/>
          <w:lang w:val="et-EE"/>
        </w:rPr>
        <w:t>,</w:t>
      </w:r>
    </w:p>
    <w:p w14:paraId="79CE047D" w14:textId="5A6F71C1" w:rsidR="00490A11"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taotluseelarve koostamine,</w:t>
      </w:r>
    </w:p>
    <w:p w14:paraId="4280A24D" w14:textId="77777777" w:rsidR="00490A11"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selgituste andmine ehitushanke perioodil,</w:t>
      </w:r>
    </w:p>
    <w:p w14:paraId="391A59BC" w14:textId="77777777" w:rsidR="00490A11"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ehitustöövõtja poolt koostatava tööprojekti kooskõlastamine (tunnitasu alusel),</w:t>
      </w:r>
    </w:p>
    <w:p w14:paraId="0F482449" w14:textId="10BB3135" w:rsidR="004758D4" w:rsidRPr="006C418D" w:rsidRDefault="00490A11" w:rsidP="0034673D">
      <w:pPr>
        <w:pStyle w:val="ListParagraph"/>
        <w:numPr>
          <w:ilvl w:val="0"/>
          <w:numId w:val="25"/>
        </w:numPr>
        <w:spacing w:after="0" w:line="240" w:lineRule="auto"/>
        <w:ind w:left="709" w:hanging="283"/>
        <w:contextualSpacing w:val="0"/>
        <w:rPr>
          <w:rFonts w:asciiTheme="minorHAnsi" w:hAnsiTheme="minorHAnsi" w:cstheme="minorHAnsi"/>
          <w:lang w:val="et-EE"/>
        </w:rPr>
      </w:pPr>
      <w:r w:rsidRPr="006C418D">
        <w:rPr>
          <w:rFonts w:asciiTheme="minorHAnsi" w:hAnsiTheme="minorHAnsi" w:cstheme="minorHAnsi"/>
          <w:lang w:val="et-EE"/>
        </w:rPr>
        <w:t>peaprojekteerija teenuse osutamine</w:t>
      </w:r>
      <w:r w:rsidR="004758D4" w:rsidRPr="006C418D">
        <w:rPr>
          <w:rFonts w:asciiTheme="minorHAnsi" w:hAnsiTheme="minorHAnsi" w:cstheme="minorHAnsi"/>
          <w:lang w:val="et-EE"/>
        </w:rPr>
        <w:t>.</w:t>
      </w:r>
    </w:p>
    <w:bookmarkEnd w:id="1"/>
    <w:p w14:paraId="443A3FAE" w14:textId="05C5408B" w:rsidR="007E3C76" w:rsidRPr="006C418D" w:rsidRDefault="007E3C76" w:rsidP="0034673D">
      <w:pPr>
        <w:spacing w:after="0" w:line="240" w:lineRule="auto"/>
        <w:ind w:left="426"/>
        <w:rPr>
          <w:rFonts w:asciiTheme="minorHAnsi" w:hAnsiTheme="minorHAnsi" w:cstheme="minorHAnsi"/>
          <w:lang w:val="et-EE"/>
        </w:rPr>
      </w:pPr>
    </w:p>
    <w:p w14:paraId="2B8D2053" w14:textId="64AC0F54" w:rsidR="0013284B" w:rsidRPr="006C418D" w:rsidRDefault="00F02886" w:rsidP="0034673D">
      <w:pPr>
        <w:spacing w:after="0" w:line="240" w:lineRule="auto"/>
        <w:ind w:left="426"/>
        <w:rPr>
          <w:rFonts w:asciiTheme="minorHAnsi" w:hAnsiTheme="minorHAnsi" w:cstheme="minorHAnsi"/>
          <w:lang w:val="et-EE"/>
        </w:rPr>
      </w:pPr>
      <w:r w:rsidRPr="006C418D">
        <w:rPr>
          <w:rFonts w:asciiTheme="minorHAnsi" w:hAnsiTheme="minorHAnsi" w:cstheme="minorHAnsi"/>
          <w:lang w:val="et-EE"/>
        </w:rPr>
        <w:t>T</w:t>
      </w:r>
      <w:r w:rsidR="0013284B" w:rsidRPr="006C418D">
        <w:rPr>
          <w:rFonts w:asciiTheme="minorHAnsi" w:hAnsiTheme="minorHAnsi" w:cstheme="minorHAnsi"/>
          <w:lang w:val="et-EE"/>
        </w:rPr>
        <w:t xml:space="preserve">ööd teeb Töövõtja vastavalt standardile EVS 932-2017 (Ehitusprojekt). </w:t>
      </w:r>
      <w:r w:rsidRPr="006C418D">
        <w:rPr>
          <w:rFonts w:asciiTheme="minorHAnsi" w:hAnsiTheme="minorHAnsi" w:cstheme="minorHAnsi"/>
          <w:lang w:val="et-EE"/>
        </w:rPr>
        <w:t xml:space="preserve">Ehitusprojekt peab vastama </w:t>
      </w:r>
      <w:proofErr w:type="spellStart"/>
      <w:r w:rsidRPr="006C418D">
        <w:rPr>
          <w:rFonts w:asciiTheme="minorHAnsi" w:hAnsiTheme="minorHAnsi" w:cstheme="minorHAnsi"/>
          <w:lang w:val="et-EE"/>
        </w:rPr>
        <w:t>MKM</w:t>
      </w:r>
      <w:proofErr w:type="spellEnd"/>
      <w:r w:rsidRPr="006C418D">
        <w:rPr>
          <w:rFonts w:asciiTheme="minorHAnsi" w:hAnsiTheme="minorHAnsi" w:cstheme="minorHAnsi"/>
          <w:lang w:val="et-EE"/>
        </w:rPr>
        <w:t xml:space="preserve"> 17.07.2015 vastu võetud määruse nr 97 nõuetele. </w:t>
      </w:r>
      <w:r w:rsidR="0013284B" w:rsidRPr="006C418D">
        <w:rPr>
          <w:rFonts w:asciiTheme="minorHAnsi" w:hAnsiTheme="minorHAnsi" w:cstheme="minorHAnsi"/>
          <w:lang w:val="et-EE"/>
        </w:rPr>
        <w:t>Taotluseelarve koostab Töövõtja vastavalt standardile EVS 885:2005 vähemalt kulurühma III tasemeni.</w:t>
      </w:r>
    </w:p>
    <w:p w14:paraId="58D53475" w14:textId="77777777" w:rsidR="0013284B" w:rsidRPr="006C418D" w:rsidRDefault="0013284B" w:rsidP="0034673D">
      <w:pPr>
        <w:spacing w:after="0" w:line="240" w:lineRule="auto"/>
        <w:ind w:left="426"/>
        <w:rPr>
          <w:rFonts w:asciiTheme="minorHAnsi" w:hAnsiTheme="minorHAnsi" w:cstheme="minorHAnsi"/>
          <w:lang w:val="et-EE"/>
        </w:rPr>
      </w:pPr>
    </w:p>
    <w:p w14:paraId="1B7E0042" w14:textId="241EBAA9" w:rsidR="00F02886" w:rsidRPr="006C418D" w:rsidRDefault="00F02886" w:rsidP="0034673D">
      <w:pPr>
        <w:spacing w:after="0" w:line="240" w:lineRule="auto"/>
        <w:ind w:left="426"/>
        <w:rPr>
          <w:rFonts w:asciiTheme="minorHAnsi" w:hAnsiTheme="minorHAnsi" w:cstheme="minorHAnsi"/>
          <w:lang w:val="et-EE"/>
        </w:rPr>
      </w:pPr>
      <w:r w:rsidRPr="006C418D">
        <w:rPr>
          <w:rFonts w:asciiTheme="minorHAnsi" w:hAnsiTheme="minorHAnsi" w:cstheme="minorHAnsi"/>
          <w:lang w:val="et-EE"/>
        </w:rPr>
        <w:t>Töövõtja poolt koostatav põhiprojekt peab Tellijal võimaldama ehitus-projekteerimishanke korraldamist.</w:t>
      </w:r>
    </w:p>
    <w:p w14:paraId="4732410E" w14:textId="77777777" w:rsidR="00F02886" w:rsidRPr="006C418D" w:rsidRDefault="00F02886" w:rsidP="0034673D">
      <w:pPr>
        <w:spacing w:after="0" w:line="240" w:lineRule="auto"/>
        <w:ind w:left="426"/>
        <w:rPr>
          <w:rFonts w:asciiTheme="minorHAnsi" w:hAnsiTheme="minorHAnsi" w:cstheme="minorHAnsi"/>
          <w:lang w:val="et-EE"/>
        </w:rPr>
      </w:pPr>
    </w:p>
    <w:p w14:paraId="7B49C652" w14:textId="5DE684EC" w:rsidR="00796076" w:rsidRPr="006C418D" w:rsidRDefault="00796076" w:rsidP="0034673D">
      <w:pPr>
        <w:spacing w:after="0" w:line="240" w:lineRule="auto"/>
        <w:ind w:left="426"/>
        <w:rPr>
          <w:rFonts w:asciiTheme="minorHAnsi" w:hAnsiTheme="minorHAnsi" w:cstheme="minorHAnsi"/>
          <w:lang w:val="et-EE"/>
        </w:rPr>
      </w:pPr>
      <w:r w:rsidRPr="006C418D">
        <w:rPr>
          <w:rFonts w:asciiTheme="minorHAnsi" w:hAnsiTheme="minorHAnsi" w:cstheme="minorHAnsi"/>
          <w:lang w:val="et-EE"/>
        </w:rPr>
        <w:t xml:space="preserve">Töödes ei sisaldu </w:t>
      </w:r>
      <w:r w:rsidR="00490A11" w:rsidRPr="006C418D">
        <w:rPr>
          <w:rFonts w:asciiTheme="minorHAnsi" w:hAnsiTheme="minorHAnsi" w:cstheme="minorHAnsi"/>
          <w:highlight w:val="yellow"/>
          <w:lang w:val="et-EE"/>
        </w:rPr>
        <w:t>XXX</w:t>
      </w:r>
      <w:r w:rsidRPr="006C418D">
        <w:rPr>
          <w:rFonts w:asciiTheme="minorHAnsi" w:hAnsiTheme="minorHAnsi" w:cstheme="minorHAnsi"/>
          <w:lang w:val="et-EE"/>
        </w:rPr>
        <w:t>.</w:t>
      </w:r>
    </w:p>
    <w:p w14:paraId="7BFF81F0" w14:textId="77777777" w:rsidR="00796076" w:rsidRPr="006C418D" w:rsidRDefault="00796076" w:rsidP="0034673D">
      <w:pPr>
        <w:spacing w:after="0" w:line="240" w:lineRule="auto"/>
        <w:ind w:left="426"/>
        <w:rPr>
          <w:rFonts w:asciiTheme="minorHAnsi" w:hAnsiTheme="minorHAnsi" w:cstheme="minorHAnsi"/>
          <w:lang w:val="et-EE"/>
        </w:rPr>
      </w:pPr>
    </w:p>
    <w:p w14:paraId="4CEAB1CA" w14:textId="77777777" w:rsidR="006E5BDE" w:rsidRPr="006C418D" w:rsidRDefault="006E5BDE" w:rsidP="0034673D">
      <w:pPr>
        <w:numPr>
          <w:ilvl w:val="0"/>
          <w:numId w:val="1"/>
        </w:numPr>
        <w:spacing w:line="240" w:lineRule="auto"/>
        <w:rPr>
          <w:b/>
          <w:lang w:val="et-EE"/>
        </w:rPr>
      </w:pPr>
      <w:r w:rsidRPr="006C418D">
        <w:rPr>
          <w:b/>
          <w:lang w:val="et-EE"/>
        </w:rPr>
        <w:t>Lepingu dokumendid</w:t>
      </w:r>
    </w:p>
    <w:p w14:paraId="62B37AFB" w14:textId="4722B9F9" w:rsidR="006E5BDE" w:rsidRPr="006C418D" w:rsidRDefault="006E5BDE" w:rsidP="0034673D">
      <w:pPr>
        <w:numPr>
          <w:ilvl w:val="1"/>
          <w:numId w:val="1"/>
        </w:numPr>
        <w:spacing w:line="240" w:lineRule="auto"/>
        <w:rPr>
          <w:lang w:val="et-EE"/>
        </w:rPr>
      </w:pPr>
      <w:r w:rsidRPr="006C418D">
        <w:rPr>
          <w:lang w:val="et-EE"/>
        </w:rPr>
        <w:t>Leping</w:t>
      </w:r>
    </w:p>
    <w:p w14:paraId="26ACBE9B" w14:textId="0CAC9EDF" w:rsidR="00D050BD" w:rsidRPr="006C418D" w:rsidRDefault="00D050BD" w:rsidP="0034673D">
      <w:pPr>
        <w:numPr>
          <w:ilvl w:val="1"/>
          <w:numId w:val="1"/>
        </w:numPr>
        <w:spacing w:line="240" w:lineRule="auto"/>
        <w:rPr>
          <w:lang w:val="et-EE"/>
        </w:rPr>
      </w:pPr>
      <w:r w:rsidRPr="006C418D">
        <w:rPr>
          <w:lang w:val="et-EE"/>
        </w:rPr>
        <w:t>Lisa 1, lähteülesanne</w:t>
      </w:r>
      <w:r w:rsidR="0013284B" w:rsidRPr="006C418D">
        <w:rPr>
          <w:lang w:val="et-EE"/>
        </w:rPr>
        <w:t xml:space="preserve">, st korterelamu rekonstrueerimiskava ja KredExi </w:t>
      </w:r>
      <w:r w:rsidR="00ED3E2F" w:rsidRPr="006C418D">
        <w:rPr>
          <w:lang w:val="et-EE"/>
        </w:rPr>
        <w:t xml:space="preserve">nõuetest lähtuv </w:t>
      </w:r>
      <w:r w:rsidR="0013284B" w:rsidRPr="006C418D">
        <w:rPr>
          <w:lang w:val="et-EE"/>
        </w:rPr>
        <w:t>projekteerimise lähteülesanne</w:t>
      </w:r>
    </w:p>
    <w:p w14:paraId="4421B6D9" w14:textId="34DE50B1" w:rsidR="00154054" w:rsidRPr="006C418D" w:rsidRDefault="00154054" w:rsidP="0034673D">
      <w:pPr>
        <w:numPr>
          <w:ilvl w:val="1"/>
          <w:numId w:val="1"/>
        </w:numPr>
        <w:spacing w:line="240" w:lineRule="auto"/>
        <w:rPr>
          <w:lang w:val="et-EE"/>
        </w:rPr>
      </w:pPr>
      <w:r w:rsidRPr="006C418D">
        <w:rPr>
          <w:lang w:val="et-EE"/>
        </w:rPr>
        <w:t xml:space="preserve">Lisa </w:t>
      </w:r>
      <w:r w:rsidR="00D050BD" w:rsidRPr="006C418D">
        <w:rPr>
          <w:lang w:val="et-EE"/>
        </w:rPr>
        <w:t>2</w:t>
      </w:r>
      <w:r w:rsidRPr="006C418D">
        <w:rPr>
          <w:lang w:val="et-EE"/>
        </w:rPr>
        <w:t>, tööde teostamise aja- ja maksegraafik</w:t>
      </w:r>
    </w:p>
    <w:p w14:paraId="1A81DEE7" w14:textId="6270E607" w:rsidR="006E5BDE" w:rsidRPr="006C418D" w:rsidRDefault="00154054" w:rsidP="0034673D">
      <w:pPr>
        <w:numPr>
          <w:ilvl w:val="1"/>
          <w:numId w:val="1"/>
        </w:numPr>
        <w:spacing w:line="240" w:lineRule="auto"/>
        <w:rPr>
          <w:lang w:val="et-EE"/>
        </w:rPr>
      </w:pPr>
      <w:r w:rsidRPr="006C418D">
        <w:rPr>
          <w:lang w:val="et-EE"/>
        </w:rPr>
        <w:t xml:space="preserve">Lisa </w:t>
      </w:r>
      <w:r w:rsidR="00D050BD" w:rsidRPr="006C418D">
        <w:rPr>
          <w:lang w:val="et-EE"/>
        </w:rPr>
        <w:t>3</w:t>
      </w:r>
      <w:r w:rsidRPr="006C418D">
        <w:rPr>
          <w:lang w:val="et-EE"/>
        </w:rPr>
        <w:t xml:space="preserve">, </w:t>
      </w:r>
      <w:r w:rsidR="00B556EE" w:rsidRPr="006C418D">
        <w:rPr>
          <w:lang w:val="et-EE"/>
        </w:rPr>
        <w:t>Ü</w:t>
      </w:r>
      <w:r w:rsidR="006E5BDE" w:rsidRPr="006C418D">
        <w:rPr>
          <w:lang w:val="et-EE"/>
        </w:rPr>
        <w:t xml:space="preserve">ldtingimused </w:t>
      </w:r>
      <w:proofErr w:type="spellStart"/>
      <w:r w:rsidR="0032074D" w:rsidRPr="006C418D">
        <w:rPr>
          <w:lang w:val="et-EE"/>
        </w:rPr>
        <w:t>EKL</w:t>
      </w:r>
      <w:proofErr w:type="spellEnd"/>
      <w:r w:rsidR="0032074D" w:rsidRPr="006C418D">
        <w:rPr>
          <w:lang w:val="et-EE"/>
        </w:rPr>
        <w:t xml:space="preserve"> 2016</w:t>
      </w:r>
    </w:p>
    <w:p w14:paraId="231D1D40" w14:textId="4BBB1FA8" w:rsidR="00E202B2" w:rsidRPr="006C418D" w:rsidRDefault="00154054" w:rsidP="0034673D">
      <w:pPr>
        <w:numPr>
          <w:ilvl w:val="1"/>
          <w:numId w:val="1"/>
        </w:numPr>
        <w:spacing w:line="240" w:lineRule="auto"/>
        <w:rPr>
          <w:lang w:val="et-EE"/>
        </w:rPr>
      </w:pPr>
      <w:r w:rsidRPr="006C418D">
        <w:rPr>
          <w:lang w:val="et-EE"/>
        </w:rPr>
        <w:t xml:space="preserve">Lisa </w:t>
      </w:r>
      <w:r w:rsidR="00D050BD" w:rsidRPr="006C418D">
        <w:rPr>
          <w:lang w:val="et-EE"/>
        </w:rPr>
        <w:t>4</w:t>
      </w:r>
      <w:r w:rsidRPr="006C418D">
        <w:rPr>
          <w:lang w:val="et-EE"/>
        </w:rPr>
        <w:t xml:space="preserve">, </w:t>
      </w:r>
      <w:r w:rsidR="00490A11" w:rsidRPr="006C418D">
        <w:rPr>
          <w:lang w:val="et-EE"/>
        </w:rPr>
        <w:t>Töövõtja</w:t>
      </w:r>
      <w:r w:rsidR="000A07B8" w:rsidRPr="006C418D">
        <w:rPr>
          <w:lang w:val="et-EE"/>
        </w:rPr>
        <w:t xml:space="preserve"> pakkum</w:t>
      </w:r>
      <w:r w:rsidR="00490A11" w:rsidRPr="006C418D">
        <w:rPr>
          <w:lang w:val="et-EE"/>
        </w:rPr>
        <w:t>us</w:t>
      </w:r>
      <w:r w:rsidR="000A07B8" w:rsidRPr="006C418D">
        <w:rPr>
          <w:lang w:val="et-EE"/>
        </w:rPr>
        <w:t xml:space="preserve"> </w:t>
      </w:r>
      <w:r w:rsidR="00490A11" w:rsidRPr="006C418D">
        <w:rPr>
          <w:highlight w:val="yellow"/>
          <w:lang w:val="et-EE"/>
        </w:rPr>
        <w:t>XX</w:t>
      </w:r>
    </w:p>
    <w:p w14:paraId="243F67E8" w14:textId="7F58BE62" w:rsidR="00AA79DD" w:rsidRPr="006C418D" w:rsidRDefault="00AA79DD" w:rsidP="0034673D">
      <w:pPr>
        <w:keepNext/>
        <w:numPr>
          <w:ilvl w:val="0"/>
          <w:numId w:val="1"/>
        </w:numPr>
        <w:spacing w:before="120" w:line="240" w:lineRule="auto"/>
        <w:ind w:left="357" w:hanging="357"/>
        <w:rPr>
          <w:b/>
          <w:lang w:val="et-EE"/>
        </w:rPr>
      </w:pPr>
      <w:r w:rsidRPr="006C418D">
        <w:rPr>
          <w:b/>
          <w:lang w:val="et-EE"/>
        </w:rPr>
        <w:lastRenderedPageBreak/>
        <w:t>Lähteandmed</w:t>
      </w:r>
    </w:p>
    <w:p w14:paraId="65619186" w14:textId="676EFD88" w:rsidR="00796076" w:rsidRPr="006C418D" w:rsidRDefault="00AA79DD" w:rsidP="0034673D">
      <w:pPr>
        <w:numPr>
          <w:ilvl w:val="1"/>
          <w:numId w:val="1"/>
        </w:numPr>
        <w:spacing w:line="240" w:lineRule="auto"/>
        <w:rPr>
          <w:b/>
          <w:lang w:val="et-EE"/>
        </w:rPr>
      </w:pPr>
      <w:r w:rsidRPr="006C418D">
        <w:rPr>
          <w:lang w:val="et-EE"/>
        </w:rPr>
        <w:t>Tellija annab Töövõtja</w:t>
      </w:r>
      <w:r w:rsidR="002E3312" w:rsidRPr="006C418D">
        <w:rPr>
          <w:lang w:val="et-EE"/>
        </w:rPr>
        <w:t xml:space="preserve">le </w:t>
      </w:r>
      <w:r w:rsidR="00295ECF" w:rsidRPr="006C418D">
        <w:rPr>
          <w:lang w:val="et-EE"/>
        </w:rPr>
        <w:t>Lepingu sõlmimisel üle</w:t>
      </w:r>
      <w:r w:rsidR="002E3312" w:rsidRPr="006C418D">
        <w:rPr>
          <w:lang w:val="et-EE"/>
        </w:rPr>
        <w:t xml:space="preserve"> lähteülesande</w:t>
      </w:r>
      <w:r w:rsidR="00295ECF" w:rsidRPr="006C418D">
        <w:rPr>
          <w:lang w:val="et-EE"/>
        </w:rPr>
        <w:t>, vt lisa 1.</w:t>
      </w:r>
    </w:p>
    <w:p w14:paraId="6A70255D" w14:textId="312F908E" w:rsidR="00F54971" w:rsidRPr="006C418D" w:rsidRDefault="002D7DC5" w:rsidP="0034673D">
      <w:pPr>
        <w:numPr>
          <w:ilvl w:val="1"/>
          <w:numId w:val="1"/>
        </w:numPr>
        <w:spacing w:line="240" w:lineRule="auto"/>
        <w:rPr>
          <w:b/>
          <w:lang w:val="et-EE"/>
        </w:rPr>
      </w:pPr>
      <w:r w:rsidRPr="006C418D">
        <w:rPr>
          <w:rFonts w:asciiTheme="minorHAnsi" w:hAnsiTheme="minorHAnsi" w:cstheme="minorHAnsi"/>
          <w:color w:val="000000"/>
          <w:lang w:val="et-EE"/>
        </w:rPr>
        <w:t xml:space="preserve">Tellija annab Töövõtjale üle töö käigus Töövõtja poolt nõutud info </w:t>
      </w:r>
      <w:r w:rsidR="00CE6D94" w:rsidRPr="006C418D">
        <w:rPr>
          <w:rFonts w:asciiTheme="minorHAnsi" w:hAnsiTheme="minorHAnsi" w:cstheme="minorHAnsi"/>
          <w:color w:val="000000"/>
          <w:lang w:val="et-EE"/>
        </w:rPr>
        <w:t>5</w:t>
      </w:r>
      <w:r w:rsidR="00B778AE" w:rsidRPr="006C418D">
        <w:rPr>
          <w:rFonts w:asciiTheme="minorHAnsi" w:hAnsiTheme="minorHAnsi" w:cstheme="minorHAnsi"/>
          <w:color w:val="000000"/>
          <w:lang w:val="et-EE"/>
        </w:rPr>
        <w:t xml:space="preserve"> </w:t>
      </w:r>
      <w:r w:rsidR="00D82DFB" w:rsidRPr="006C418D">
        <w:rPr>
          <w:rFonts w:asciiTheme="minorHAnsi" w:hAnsiTheme="minorHAnsi" w:cstheme="minorHAnsi"/>
          <w:color w:val="000000"/>
          <w:lang w:val="et-EE"/>
        </w:rPr>
        <w:t xml:space="preserve">(viie) </w:t>
      </w:r>
      <w:r w:rsidR="007B7DC9" w:rsidRPr="006C418D">
        <w:rPr>
          <w:rFonts w:asciiTheme="minorHAnsi" w:hAnsiTheme="minorHAnsi" w:cstheme="minorHAnsi"/>
          <w:color w:val="000000"/>
          <w:lang w:val="et-EE"/>
        </w:rPr>
        <w:t>töö</w:t>
      </w:r>
      <w:r w:rsidR="00B778AE" w:rsidRPr="006C418D">
        <w:rPr>
          <w:rFonts w:asciiTheme="minorHAnsi" w:hAnsiTheme="minorHAnsi" w:cstheme="minorHAnsi"/>
          <w:color w:val="000000"/>
          <w:lang w:val="et-EE"/>
        </w:rPr>
        <w:t>päeva jooksul Töövõtja poolt taotluse esitamisest. Juhul kui Tellija ei ole selle aja jooksul küsitud infot andnud, käsitletakse olukorda vastavalt üldtingimuste p 4.4.2.</w:t>
      </w:r>
    </w:p>
    <w:p w14:paraId="40B341CA" w14:textId="211D2489" w:rsidR="002D7DC5" w:rsidRPr="006C418D" w:rsidRDefault="00F54971" w:rsidP="0034673D">
      <w:pPr>
        <w:numPr>
          <w:ilvl w:val="1"/>
          <w:numId w:val="1"/>
        </w:numPr>
        <w:spacing w:line="240" w:lineRule="auto"/>
        <w:rPr>
          <w:b/>
          <w:lang w:val="et-EE"/>
        </w:rPr>
      </w:pPr>
      <w:r w:rsidRPr="006C418D">
        <w:rPr>
          <w:rFonts w:asciiTheme="minorHAnsi" w:hAnsiTheme="minorHAnsi" w:cstheme="minorHAnsi"/>
          <w:color w:val="000000"/>
          <w:lang w:val="et-EE"/>
        </w:rPr>
        <w:t xml:space="preserve">Töövõtja on kohustatud </w:t>
      </w:r>
      <w:r w:rsidR="00085912" w:rsidRPr="006C418D">
        <w:rPr>
          <w:rFonts w:asciiTheme="minorHAnsi" w:hAnsiTheme="minorHAnsi" w:cstheme="minorHAnsi"/>
          <w:color w:val="000000"/>
          <w:lang w:val="et-EE"/>
        </w:rPr>
        <w:t xml:space="preserve">5 </w:t>
      </w:r>
      <w:r w:rsidR="00D82DFB" w:rsidRPr="006C418D">
        <w:rPr>
          <w:rFonts w:asciiTheme="minorHAnsi" w:hAnsiTheme="minorHAnsi" w:cstheme="minorHAnsi"/>
          <w:color w:val="000000"/>
          <w:lang w:val="et-EE"/>
        </w:rPr>
        <w:t xml:space="preserve">(viie) </w:t>
      </w:r>
      <w:r w:rsidR="00085912" w:rsidRPr="006C418D">
        <w:rPr>
          <w:rFonts w:asciiTheme="minorHAnsi" w:hAnsiTheme="minorHAnsi" w:cstheme="minorHAnsi"/>
          <w:color w:val="000000"/>
          <w:lang w:val="et-EE"/>
        </w:rPr>
        <w:t>tööpäeva jooksul</w:t>
      </w:r>
      <w:r w:rsidRPr="006C418D">
        <w:rPr>
          <w:rFonts w:asciiTheme="minorHAnsi" w:hAnsiTheme="minorHAnsi" w:cstheme="minorHAnsi"/>
          <w:color w:val="000000"/>
          <w:lang w:val="et-EE"/>
        </w:rPr>
        <w:t xml:space="preserve"> pärast Tellijalt lähteandmete ja dokumentide saamist kontrollima nende piisavust ja vastavust; nimetatud tähtajast edasi kannab nende mittevastavuse või ebapiisavuse riisikot Töövõtja ega oma õigust vastavatel põhjustel nõuda tähtaegade pikendamist, lisatasu vms.</w:t>
      </w:r>
    </w:p>
    <w:p w14:paraId="783BDA87" w14:textId="36270B78" w:rsidR="00EE3176" w:rsidRPr="006C418D" w:rsidRDefault="00EE3176" w:rsidP="0034673D">
      <w:pPr>
        <w:numPr>
          <w:ilvl w:val="1"/>
          <w:numId w:val="1"/>
        </w:numPr>
        <w:spacing w:line="240" w:lineRule="auto"/>
        <w:rPr>
          <w:bCs/>
          <w:lang w:val="et-EE"/>
        </w:rPr>
      </w:pPr>
      <w:r w:rsidRPr="006C418D">
        <w:rPr>
          <w:bCs/>
          <w:lang w:val="et-EE"/>
        </w:rPr>
        <w:t xml:space="preserve">Tellija kooskõlastab Töövõtja poolt esitatud Töös kasutatavad konstruktsioonilised ja ehituslikud lahendused, materjalide ja seadmete tehnilised andmed </w:t>
      </w:r>
      <w:r w:rsidRPr="006C418D">
        <w:rPr>
          <w:rFonts w:asciiTheme="minorHAnsi" w:hAnsiTheme="minorHAnsi" w:cstheme="minorHAnsi"/>
          <w:color w:val="000000"/>
          <w:lang w:val="et-EE"/>
        </w:rPr>
        <w:t xml:space="preserve">5 (viie) tööpäeva jooksul Töövõtja poolt esitamisest. </w:t>
      </w:r>
      <w:r w:rsidR="00C00D1B" w:rsidRPr="006C418D">
        <w:rPr>
          <w:rFonts w:cstheme="minorHAnsi"/>
          <w:lang w:val="et-EE"/>
        </w:rPr>
        <w:t xml:space="preserve">Juhul kui Tellija ei ole selle aja jooksul lahendusi, materjale ja seadmeid kooskõlastanud ega kooskõlastamise keeldumisest kirjalikult teatanud, loeb </w:t>
      </w:r>
      <w:r w:rsidR="00C00D1B" w:rsidRPr="006C418D">
        <w:rPr>
          <w:lang w:val="et-EE"/>
        </w:rPr>
        <w:t xml:space="preserve">Töövõtja </w:t>
      </w:r>
      <w:r w:rsidR="00C00D1B" w:rsidRPr="006C418D">
        <w:rPr>
          <w:rFonts w:cstheme="minorHAnsi"/>
          <w:lang w:val="et-EE"/>
        </w:rPr>
        <w:t>vastavad need kooskõlastatuks.</w:t>
      </w:r>
    </w:p>
    <w:p w14:paraId="25B9B495" w14:textId="77777777" w:rsidR="00AA79DD" w:rsidRPr="006C418D" w:rsidRDefault="00AA79DD" w:rsidP="0034673D">
      <w:pPr>
        <w:numPr>
          <w:ilvl w:val="0"/>
          <w:numId w:val="1"/>
        </w:numPr>
        <w:spacing w:line="240" w:lineRule="auto"/>
        <w:rPr>
          <w:b/>
          <w:lang w:val="et-EE"/>
        </w:rPr>
      </w:pPr>
      <w:r w:rsidRPr="006C418D">
        <w:rPr>
          <w:b/>
          <w:lang w:val="et-EE"/>
        </w:rPr>
        <w:t>Tähtaeg ja Töö väljund</w:t>
      </w:r>
    </w:p>
    <w:p w14:paraId="2305B1EB" w14:textId="5B9F2B70" w:rsidR="00BD6DC5" w:rsidRPr="006C418D" w:rsidRDefault="00AA79DD" w:rsidP="0034673D">
      <w:pPr>
        <w:numPr>
          <w:ilvl w:val="1"/>
          <w:numId w:val="1"/>
        </w:numPr>
        <w:spacing w:line="240" w:lineRule="auto"/>
        <w:rPr>
          <w:b/>
          <w:lang w:val="et-EE"/>
        </w:rPr>
      </w:pPr>
      <w:r w:rsidRPr="006C418D">
        <w:rPr>
          <w:lang w:val="et-EE"/>
        </w:rPr>
        <w:t xml:space="preserve">Töövõtja alustab Töö teostamisega </w:t>
      </w:r>
      <w:r w:rsidR="00634129" w:rsidRPr="006C418D">
        <w:rPr>
          <w:lang w:val="et-EE"/>
        </w:rPr>
        <w:t xml:space="preserve">koheselt pärast </w:t>
      </w:r>
      <w:r w:rsidR="009C3324" w:rsidRPr="006C418D">
        <w:rPr>
          <w:lang w:val="et-EE"/>
        </w:rPr>
        <w:t>Lepingu allkirjastamist ja lähteandmete saamist</w:t>
      </w:r>
      <w:r w:rsidR="002E3312" w:rsidRPr="006C418D">
        <w:rPr>
          <w:lang w:val="et-EE"/>
        </w:rPr>
        <w:t xml:space="preserve">. </w:t>
      </w:r>
      <w:r w:rsidR="009C3324" w:rsidRPr="006C418D">
        <w:rPr>
          <w:lang w:val="et-EE"/>
        </w:rPr>
        <w:t>Tööde teostamise täh</w:t>
      </w:r>
      <w:r w:rsidR="008731CD" w:rsidRPr="006C418D">
        <w:rPr>
          <w:lang w:val="et-EE"/>
        </w:rPr>
        <w:t>t</w:t>
      </w:r>
      <w:r w:rsidR="00FF5A3D" w:rsidRPr="006C418D">
        <w:rPr>
          <w:lang w:val="et-EE"/>
        </w:rPr>
        <w:t>aja</w:t>
      </w:r>
      <w:r w:rsidR="00154054" w:rsidRPr="006C418D">
        <w:rPr>
          <w:lang w:val="et-EE"/>
        </w:rPr>
        <w:t xml:space="preserve">d on toodud lepingu lisas nr </w:t>
      </w:r>
      <w:r w:rsidR="00D050BD" w:rsidRPr="006C418D">
        <w:rPr>
          <w:lang w:val="et-EE"/>
        </w:rPr>
        <w:t>2</w:t>
      </w:r>
      <w:r w:rsidR="00154054" w:rsidRPr="006C418D">
        <w:rPr>
          <w:lang w:val="et-EE"/>
        </w:rPr>
        <w:t>, aja- ja maksegraafik.</w:t>
      </w:r>
    </w:p>
    <w:p w14:paraId="7BD796A7" w14:textId="2CA8E8D6" w:rsidR="00BE11A0" w:rsidRPr="006C418D" w:rsidRDefault="00B778AE" w:rsidP="0034673D">
      <w:pPr>
        <w:numPr>
          <w:ilvl w:val="1"/>
          <w:numId w:val="1"/>
        </w:numPr>
        <w:spacing w:line="240" w:lineRule="auto"/>
        <w:rPr>
          <w:b/>
          <w:lang w:val="et-EE"/>
        </w:rPr>
      </w:pPr>
      <w:r w:rsidRPr="006C418D">
        <w:rPr>
          <w:lang w:val="et-EE"/>
        </w:rPr>
        <w:t xml:space="preserve">Tellija kohustub </w:t>
      </w:r>
      <w:r w:rsidR="0099145A" w:rsidRPr="006C418D">
        <w:rPr>
          <w:lang w:val="et-EE"/>
        </w:rPr>
        <w:t xml:space="preserve">mitte tegema muudatusi kokkulepitud lahendustele hiljem kui </w:t>
      </w:r>
      <w:r w:rsidR="00ED3E2F" w:rsidRPr="006C418D">
        <w:rPr>
          <w:highlight w:val="yellow"/>
          <w:lang w:val="et-EE"/>
        </w:rPr>
        <w:t>XX nädalat</w:t>
      </w:r>
      <w:r w:rsidR="0099145A" w:rsidRPr="006C418D">
        <w:rPr>
          <w:lang w:val="et-EE"/>
        </w:rPr>
        <w:t xml:space="preserve"> enne </w:t>
      </w:r>
      <w:r w:rsidR="003A5451" w:rsidRPr="006C418D">
        <w:rPr>
          <w:lang w:val="et-EE"/>
        </w:rPr>
        <w:t>eel</w:t>
      </w:r>
      <w:r w:rsidR="0099145A" w:rsidRPr="006C418D">
        <w:rPr>
          <w:lang w:val="et-EE"/>
        </w:rPr>
        <w:t>projekti etapi lõpptähtaega</w:t>
      </w:r>
      <w:r w:rsidR="003A5451" w:rsidRPr="006C418D">
        <w:rPr>
          <w:lang w:val="et-EE"/>
        </w:rPr>
        <w:t xml:space="preserve"> ning kogu põhiprojekti koostamise perioodi jooksul</w:t>
      </w:r>
      <w:r w:rsidR="0099145A" w:rsidRPr="006C418D">
        <w:rPr>
          <w:lang w:val="et-EE"/>
        </w:rPr>
        <w:t xml:space="preserve">. </w:t>
      </w:r>
      <w:r w:rsidR="00603CBB" w:rsidRPr="006C418D">
        <w:rPr>
          <w:lang w:val="et-EE"/>
        </w:rPr>
        <w:t>Nimetatud m</w:t>
      </w:r>
      <w:r w:rsidR="0099145A" w:rsidRPr="006C418D">
        <w:rPr>
          <w:lang w:val="et-EE"/>
        </w:rPr>
        <w:t>uudatuste teostami</w:t>
      </w:r>
      <w:r w:rsidR="00BE11A0" w:rsidRPr="006C418D">
        <w:rPr>
          <w:lang w:val="et-EE"/>
        </w:rPr>
        <w:t xml:space="preserve">ne on lisatöö, mille asjaoludes </w:t>
      </w:r>
      <w:r w:rsidR="00603CBB" w:rsidRPr="006C418D">
        <w:rPr>
          <w:lang w:val="et-EE"/>
        </w:rPr>
        <w:t>(</w:t>
      </w:r>
      <w:r w:rsidR="00BE11A0" w:rsidRPr="006C418D">
        <w:rPr>
          <w:lang w:val="et-EE"/>
        </w:rPr>
        <w:t>tähtajad, maksumus)</w:t>
      </w:r>
      <w:r w:rsidR="0099145A" w:rsidRPr="006C418D">
        <w:rPr>
          <w:lang w:val="et-EE"/>
        </w:rPr>
        <w:t xml:space="preserve"> lepivad Pooled kokku </w:t>
      </w:r>
      <w:r w:rsidR="00BE11A0" w:rsidRPr="006C418D">
        <w:rPr>
          <w:lang w:val="et-EE"/>
        </w:rPr>
        <w:t>enne nende tegemist.</w:t>
      </w:r>
    </w:p>
    <w:p w14:paraId="6D467769" w14:textId="5302026C" w:rsidR="00D82DFB" w:rsidRPr="006C418D" w:rsidRDefault="00D82DFB" w:rsidP="00D82DFB">
      <w:pPr>
        <w:numPr>
          <w:ilvl w:val="1"/>
          <w:numId w:val="1"/>
        </w:numPr>
        <w:spacing w:line="240" w:lineRule="auto"/>
        <w:rPr>
          <w:lang w:val="et-EE"/>
        </w:rPr>
      </w:pPr>
      <w:r w:rsidRPr="006C418D">
        <w:rPr>
          <w:lang w:val="et-EE"/>
        </w:rPr>
        <w:t>Kui lepingu tähtaeg pikeneb lähteinfo saamise tõttu (</w:t>
      </w:r>
      <w:r w:rsidRPr="006C418D">
        <w:rPr>
          <w:highlight w:val="yellow"/>
          <w:lang w:val="et-EE"/>
        </w:rPr>
        <w:t>nt tehnilised ja projekteerimistingimused, kooskõlastused</w:t>
      </w:r>
      <w:r w:rsidRPr="006C418D">
        <w:rPr>
          <w:lang w:val="et-EE"/>
        </w:rPr>
        <w:t xml:space="preserve">) üle </w:t>
      </w:r>
      <w:proofErr w:type="spellStart"/>
      <w:r w:rsidRPr="006C418D">
        <w:rPr>
          <w:highlight w:val="yellow"/>
          <w:lang w:val="et-EE"/>
        </w:rPr>
        <w:t>XX.XX.XXXX</w:t>
      </w:r>
      <w:proofErr w:type="spellEnd"/>
      <w:r w:rsidRPr="006C418D">
        <w:rPr>
          <w:lang w:val="et-EE"/>
        </w:rPr>
        <w:t>, teavitab Töövõtja Tellijat projekteerimise mahtude, maksumuse ja ajagraafiku muutusest ning Pooled lepivad kokku Lepingu täitmise jätkamise muutunud tingimustes.</w:t>
      </w:r>
    </w:p>
    <w:p w14:paraId="187C0CE1" w14:textId="4FAFC26B" w:rsidR="00331A37" w:rsidRPr="006C418D" w:rsidRDefault="00331A37" w:rsidP="0034673D">
      <w:pPr>
        <w:numPr>
          <w:ilvl w:val="1"/>
          <w:numId w:val="1"/>
        </w:numPr>
        <w:spacing w:line="240" w:lineRule="auto"/>
        <w:rPr>
          <w:lang w:val="et-EE"/>
        </w:rPr>
      </w:pPr>
      <w:r w:rsidRPr="006C418D">
        <w:rPr>
          <w:lang w:val="et-EE"/>
        </w:rPr>
        <w:t xml:space="preserve">Töövõtja esitab Tööd digikujul </w:t>
      </w:r>
      <w:proofErr w:type="spellStart"/>
      <w:r w:rsidRPr="006C418D">
        <w:rPr>
          <w:highlight w:val="yellow"/>
          <w:lang w:val="et-EE"/>
        </w:rPr>
        <w:t>pdf</w:t>
      </w:r>
      <w:proofErr w:type="spellEnd"/>
      <w:r w:rsidR="00A30C8C" w:rsidRPr="006C418D">
        <w:rPr>
          <w:highlight w:val="yellow"/>
          <w:lang w:val="et-EE"/>
        </w:rPr>
        <w:t xml:space="preserve"> ja</w:t>
      </w:r>
      <w:r w:rsidRPr="006C418D">
        <w:rPr>
          <w:highlight w:val="yellow"/>
          <w:lang w:val="et-EE"/>
        </w:rPr>
        <w:t xml:space="preserve"> </w:t>
      </w:r>
      <w:proofErr w:type="spellStart"/>
      <w:r w:rsidRPr="006C418D">
        <w:rPr>
          <w:highlight w:val="yellow"/>
          <w:lang w:val="et-EE"/>
        </w:rPr>
        <w:t>dwg</w:t>
      </w:r>
      <w:proofErr w:type="spellEnd"/>
      <w:r w:rsidRPr="006C418D">
        <w:rPr>
          <w:lang w:val="et-EE"/>
        </w:rPr>
        <w:t xml:space="preserve"> failidena</w:t>
      </w:r>
      <w:r w:rsidR="0026439A" w:rsidRPr="006C418D">
        <w:rPr>
          <w:lang w:val="et-EE"/>
        </w:rPr>
        <w:t>, kandes need elektroonilisse projektipanka</w:t>
      </w:r>
      <w:r w:rsidRPr="006C418D">
        <w:rPr>
          <w:lang w:val="et-EE"/>
        </w:rPr>
        <w:t>.</w:t>
      </w:r>
      <w:r w:rsidR="0026439A" w:rsidRPr="006C418D">
        <w:rPr>
          <w:lang w:val="et-EE"/>
        </w:rPr>
        <w:t xml:space="preserve"> Töövõtja </w:t>
      </w:r>
      <w:r w:rsidR="00F876DE" w:rsidRPr="006C418D">
        <w:rPr>
          <w:lang w:val="et-EE"/>
        </w:rPr>
        <w:t>tagab</w:t>
      </w:r>
      <w:r w:rsidR="0026439A" w:rsidRPr="006C418D">
        <w:rPr>
          <w:lang w:val="et-EE"/>
        </w:rPr>
        <w:t xml:space="preserve"> Tellijale juurdepääsu projektipanka</w:t>
      </w:r>
      <w:r w:rsidR="00F876DE" w:rsidRPr="006C418D">
        <w:rPr>
          <w:lang w:val="et-EE"/>
        </w:rPr>
        <w:t xml:space="preserve"> kogu Lepingu perioodi jooksul</w:t>
      </w:r>
      <w:r w:rsidR="0026439A" w:rsidRPr="006C418D">
        <w:rPr>
          <w:lang w:val="et-EE"/>
        </w:rPr>
        <w:t>.</w:t>
      </w:r>
    </w:p>
    <w:p w14:paraId="40B78048" w14:textId="7473C5E6" w:rsidR="00AD254F" w:rsidRPr="006C418D" w:rsidRDefault="00AD254F" w:rsidP="0034673D">
      <w:pPr>
        <w:numPr>
          <w:ilvl w:val="1"/>
          <w:numId w:val="1"/>
        </w:numPr>
        <w:spacing w:line="240" w:lineRule="auto"/>
        <w:rPr>
          <w:lang w:val="et-EE"/>
        </w:rPr>
      </w:pPr>
      <w:r w:rsidRPr="006C418D">
        <w:rPr>
          <w:lang w:val="et-EE"/>
        </w:rPr>
        <w:t>Töövõtja koostab Tööd eesti keeles.</w:t>
      </w:r>
    </w:p>
    <w:p w14:paraId="146A1544" w14:textId="77777777" w:rsidR="009F23CB" w:rsidRPr="006C418D" w:rsidRDefault="009F23CB" w:rsidP="0034673D">
      <w:pPr>
        <w:keepNext/>
        <w:numPr>
          <w:ilvl w:val="0"/>
          <w:numId w:val="1"/>
        </w:numPr>
        <w:spacing w:line="240" w:lineRule="auto"/>
        <w:ind w:left="357" w:hanging="357"/>
        <w:rPr>
          <w:b/>
          <w:lang w:val="et-EE"/>
        </w:rPr>
      </w:pPr>
      <w:r w:rsidRPr="006C418D">
        <w:rPr>
          <w:b/>
          <w:lang w:val="et-EE"/>
        </w:rPr>
        <w:t>Tööde maksumus</w:t>
      </w:r>
    </w:p>
    <w:p w14:paraId="3E433BA4" w14:textId="0F86697F" w:rsidR="00144684" w:rsidRPr="006C418D" w:rsidRDefault="009F23CB" w:rsidP="0034673D">
      <w:pPr>
        <w:numPr>
          <w:ilvl w:val="1"/>
          <w:numId w:val="1"/>
        </w:numPr>
        <w:spacing w:line="240" w:lineRule="auto"/>
        <w:rPr>
          <w:lang w:val="et-EE"/>
        </w:rPr>
      </w:pPr>
      <w:r w:rsidRPr="006C418D">
        <w:rPr>
          <w:lang w:val="et-EE"/>
        </w:rPr>
        <w:t xml:space="preserve">Lepingu p 1 näidatud Tööde täitmise eest maksab Tellija </w:t>
      </w:r>
      <w:r w:rsidR="007B7DC9" w:rsidRPr="006C418D">
        <w:rPr>
          <w:lang w:val="et-EE"/>
        </w:rPr>
        <w:t>Töövõtjale</w:t>
      </w:r>
      <w:r w:rsidR="00D82DFB" w:rsidRPr="006C418D">
        <w:rPr>
          <w:lang w:val="et-EE"/>
        </w:rPr>
        <w:t xml:space="preserve"> tasu</w:t>
      </w:r>
      <w:r w:rsidR="007B7DC9" w:rsidRPr="006C418D">
        <w:rPr>
          <w:lang w:val="et-EE"/>
        </w:rPr>
        <w:t xml:space="preserve"> </w:t>
      </w:r>
      <w:r w:rsidR="00D82DFB" w:rsidRPr="006C418D">
        <w:rPr>
          <w:highlight w:val="yellow"/>
          <w:lang w:val="et-EE"/>
        </w:rPr>
        <w:t>XX</w:t>
      </w:r>
      <w:r w:rsidR="005A714A" w:rsidRPr="006C418D">
        <w:rPr>
          <w:highlight w:val="yellow"/>
          <w:lang w:val="et-EE"/>
        </w:rPr>
        <w:t xml:space="preserve"> </w:t>
      </w:r>
      <w:r w:rsidR="00144684" w:rsidRPr="006C418D">
        <w:rPr>
          <w:highlight w:val="yellow"/>
          <w:lang w:val="et-EE"/>
        </w:rPr>
        <w:t>€</w:t>
      </w:r>
      <w:r w:rsidR="008173C7" w:rsidRPr="006C418D">
        <w:rPr>
          <w:highlight w:val="yellow"/>
          <w:lang w:val="et-EE"/>
        </w:rPr>
        <w:t xml:space="preserve"> (</w:t>
      </w:r>
      <w:r w:rsidR="00D82DFB" w:rsidRPr="006C418D">
        <w:rPr>
          <w:i/>
          <w:iCs/>
          <w:highlight w:val="yellow"/>
          <w:lang w:val="et-EE"/>
        </w:rPr>
        <w:t>summa sõnadega</w:t>
      </w:r>
      <w:r w:rsidR="00271707" w:rsidRPr="006C418D">
        <w:rPr>
          <w:lang w:val="et-EE"/>
        </w:rPr>
        <w:t xml:space="preserve"> </w:t>
      </w:r>
      <w:r w:rsidR="008173C7" w:rsidRPr="006C418D">
        <w:rPr>
          <w:lang w:val="et-EE"/>
        </w:rPr>
        <w:t>eurot)</w:t>
      </w:r>
      <w:r w:rsidR="00144684" w:rsidRPr="006C418D">
        <w:rPr>
          <w:lang w:val="et-EE"/>
        </w:rPr>
        <w:t xml:space="preserve">, millele lisandub käibemaks </w:t>
      </w:r>
      <w:r w:rsidR="000A5670" w:rsidRPr="006C418D">
        <w:rPr>
          <w:lang w:val="et-EE"/>
        </w:rPr>
        <w:t>õigusaktidega ettenähtud korras</w:t>
      </w:r>
      <w:r w:rsidR="00AD254F" w:rsidRPr="006C418D">
        <w:rPr>
          <w:lang w:val="et-EE"/>
        </w:rPr>
        <w:t>, mis jaguneb makseteks (käibemaksuta)</w:t>
      </w:r>
      <w:r w:rsidR="00154054" w:rsidRPr="006C418D">
        <w:rPr>
          <w:lang w:val="et-EE"/>
        </w:rPr>
        <w:t xml:space="preserve">, nagu toodud lepingu lisas </w:t>
      </w:r>
      <w:r w:rsidR="00D050BD" w:rsidRPr="006C418D">
        <w:rPr>
          <w:lang w:val="et-EE"/>
        </w:rPr>
        <w:t>2</w:t>
      </w:r>
      <w:r w:rsidR="00154054" w:rsidRPr="006C418D">
        <w:rPr>
          <w:lang w:val="et-EE"/>
        </w:rPr>
        <w:t>, aja- ja maksegraafik.</w:t>
      </w:r>
    </w:p>
    <w:p w14:paraId="0B194767" w14:textId="28013C4D" w:rsidR="00745821" w:rsidRPr="006C418D" w:rsidRDefault="00D82DFB" w:rsidP="0034673D">
      <w:pPr>
        <w:spacing w:line="240" w:lineRule="auto"/>
        <w:ind w:left="792"/>
        <w:rPr>
          <w:rFonts w:asciiTheme="minorHAnsi" w:hAnsiTheme="minorHAnsi" w:cstheme="minorHAnsi"/>
          <w:lang w:val="et-EE"/>
        </w:rPr>
      </w:pPr>
      <w:r w:rsidRPr="006C418D">
        <w:rPr>
          <w:rFonts w:asciiTheme="minorHAnsi" w:hAnsiTheme="minorHAnsi" w:cstheme="minorHAnsi"/>
          <w:lang w:val="et-EE"/>
        </w:rPr>
        <w:t>Tasu</w:t>
      </w:r>
      <w:r w:rsidR="00745821" w:rsidRPr="006C418D">
        <w:rPr>
          <w:rFonts w:asciiTheme="minorHAnsi" w:hAnsiTheme="minorHAnsi" w:cstheme="minorHAnsi"/>
          <w:lang w:val="et-EE"/>
        </w:rPr>
        <w:t xml:space="preserve"> ei sisalda tehniliste ja projekteerimistingimuste, ehituslubadega seotud makse ja lõive.</w:t>
      </w:r>
    </w:p>
    <w:p w14:paraId="5C5D9EB1" w14:textId="143EA3C9" w:rsidR="006E5BDE" w:rsidRPr="006C418D" w:rsidRDefault="006E5BDE" w:rsidP="0034673D">
      <w:pPr>
        <w:numPr>
          <w:ilvl w:val="1"/>
          <w:numId w:val="1"/>
        </w:numPr>
        <w:spacing w:line="240" w:lineRule="auto"/>
        <w:rPr>
          <w:lang w:val="et-EE"/>
        </w:rPr>
      </w:pPr>
      <w:r w:rsidRPr="006C418D">
        <w:rPr>
          <w:lang w:val="et-EE"/>
        </w:rPr>
        <w:t xml:space="preserve">Tööde käigus </w:t>
      </w:r>
      <w:r w:rsidR="007B7DC9" w:rsidRPr="006C418D">
        <w:rPr>
          <w:lang w:val="et-EE"/>
        </w:rPr>
        <w:t xml:space="preserve">Töövõtja </w:t>
      </w:r>
      <w:r w:rsidRPr="006C418D">
        <w:rPr>
          <w:lang w:val="et-EE"/>
        </w:rPr>
        <w:t>poolt teostatavate lisatööde eest tasub Te</w:t>
      </w:r>
      <w:r w:rsidR="000F0401" w:rsidRPr="006C418D">
        <w:rPr>
          <w:lang w:val="et-EE"/>
        </w:rPr>
        <w:t xml:space="preserve">llija </w:t>
      </w:r>
      <w:r w:rsidR="007B7DC9" w:rsidRPr="006C418D">
        <w:rPr>
          <w:lang w:val="et-EE"/>
        </w:rPr>
        <w:t>Töövõtja</w:t>
      </w:r>
      <w:r w:rsidR="000F0401" w:rsidRPr="006C418D">
        <w:rPr>
          <w:lang w:val="et-EE"/>
        </w:rPr>
        <w:t xml:space="preserve">le tunnitasu alusel </w:t>
      </w:r>
      <w:r w:rsidR="00D82DFB" w:rsidRPr="006C418D">
        <w:rPr>
          <w:highlight w:val="yellow"/>
          <w:lang w:val="et-EE"/>
        </w:rPr>
        <w:t>XX</w:t>
      </w:r>
      <w:r w:rsidR="000F0401" w:rsidRPr="006C418D">
        <w:rPr>
          <w:lang w:val="et-EE"/>
        </w:rPr>
        <w:t xml:space="preserve"> €/h</w:t>
      </w:r>
      <w:r w:rsidR="009423D0" w:rsidRPr="006C418D">
        <w:rPr>
          <w:lang w:val="et-EE"/>
        </w:rPr>
        <w:t>, juhul kui ei lepita kokku teisiti</w:t>
      </w:r>
      <w:r w:rsidR="00CC64EF" w:rsidRPr="006C418D">
        <w:rPr>
          <w:lang w:val="et-EE"/>
        </w:rPr>
        <w:t>.</w:t>
      </w:r>
      <w:r w:rsidR="000F0401" w:rsidRPr="006C418D">
        <w:rPr>
          <w:lang w:val="et-EE"/>
        </w:rPr>
        <w:t xml:space="preserve"> Hinnale lisandub käibemaks</w:t>
      </w:r>
      <w:r w:rsidR="000A5670" w:rsidRPr="006C418D">
        <w:rPr>
          <w:lang w:val="et-EE"/>
        </w:rPr>
        <w:t xml:space="preserve"> õigusaktidega ettenähtud korras</w:t>
      </w:r>
      <w:r w:rsidRPr="006C418D">
        <w:rPr>
          <w:lang w:val="et-EE"/>
        </w:rPr>
        <w:t>. Lisatööde tellimine vormistatakse kahepoolse kokkuleppena</w:t>
      </w:r>
      <w:r w:rsidR="003232DE" w:rsidRPr="006C418D">
        <w:rPr>
          <w:lang w:val="et-EE"/>
        </w:rPr>
        <w:t xml:space="preserve"> ning mistahes </w:t>
      </w:r>
      <w:r w:rsidR="00085912" w:rsidRPr="006C418D">
        <w:rPr>
          <w:lang w:val="et-EE"/>
        </w:rPr>
        <w:t>projekteerimis</w:t>
      </w:r>
      <w:r w:rsidR="00F406EF" w:rsidRPr="006C418D">
        <w:rPr>
          <w:lang w:val="et-EE"/>
        </w:rPr>
        <w:t xml:space="preserve">- ja sellega kaasnevad </w:t>
      </w:r>
      <w:r w:rsidR="003232DE" w:rsidRPr="006C418D">
        <w:rPr>
          <w:lang w:val="et-EE"/>
        </w:rPr>
        <w:t xml:space="preserve">tööd on käsitletavad lisatöödena üksnes juhul, kui selles osas on </w:t>
      </w:r>
      <w:r w:rsidR="00D82DFB" w:rsidRPr="006C418D">
        <w:rPr>
          <w:lang w:val="et-EE"/>
        </w:rPr>
        <w:t xml:space="preserve">Poolte poolt </w:t>
      </w:r>
      <w:r w:rsidR="003232DE" w:rsidRPr="006C418D">
        <w:rPr>
          <w:lang w:val="et-EE"/>
        </w:rPr>
        <w:t>sõlmitud vastav Lepingu lisa</w:t>
      </w:r>
      <w:r w:rsidRPr="006C418D">
        <w:rPr>
          <w:lang w:val="et-EE"/>
        </w:rPr>
        <w:t>.</w:t>
      </w:r>
    </w:p>
    <w:p w14:paraId="7C038605" w14:textId="19505F5F" w:rsidR="001C3AD8" w:rsidRPr="006C418D" w:rsidRDefault="006442DD" w:rsidP="0034673D">
      <w:pPr>
        <w:numPr>
          <w:ilvl w:val="1"/>
          <w:numId w:val="1"/>
        </w:numPr>
        <w:spacing w:line="240" w:lineRule="auto"/>
        <w:rPr>
          <w:lang w:val="et-EE"/>
        </w:rPr>
      </w:pPr>
      <w:r w:rsidRPr="006C418D">
        <w:rPr>
          <w:lang w:val="et-EE"/>
        </w:rPr>
        <w:t>Punkti</w:t>
      </w:r>
      <w:r w:rsidR="00657F6E" w:rsidRPr="006C418D">
        <w:rPr>
          <w:lang w:val="et-EE"/>
        </w:rPr>
        <w:t>d</w:t>
      </w:r>
      <w:r w:rsidR="006E5BDE" w:rsidRPr="006C418D">
        <w:rPr>
          <w:lang w:val="et-EE"/>
        </w:rPr>
        <w:t>es</w:t>
      </w:r>
      <w:r w:rsidRPr="006C418D">
        <w:rPr>
          <w:lang w:val="et-EE"/>
        </w:rPr>
        <w:t xml:space="preserve"> </w:t>
      </w:r>
      <w:r w:rsidR="00297EF3" w:rsidRPr="006C418D">
        <w:rPr>
          <w:lang w:val="et-EE"/>
        </w:rPr>
        <w:t>5</w:t>
      </w:r>
      <w:r w:rsidRPr="006C418D">
        <w:rPr>
          <w:lang w:val="et-EE"/>
        </w:rPr>
        <w:t>.1</w:t>
      </w:r>
      <w:r w:rsidR="0059284D" w:rsidRPr="006C418D">
        <w:rPr>
          <w:lang w:val="et-EE"/>
        </w:rPr>
        <w:t xml:space="preserve"> </w:t>
      </w:r>
      <w:r w:rsidR="006E5BDE" w:rsidRPr="006C418D">
        <w:rPr>
          <w:lang w:val="et-EE"/>
        </w:rPr>
        <w:t xml:space="preserve">ja </w:t>
      </w:r>
      <w:r w:rsidR="00297EF3" w:rsidRPr="006C418D">
        <w:rPr>
          <w:lang w:val="et-EE"/>
        </w:rPr>
        <w:t>5</w:t>
      </w:r>
      <w:r w:rsidR="006E5BDE" w:rsidRPr="006C418D">
        <w:rPr>
          <w:lang w:val="et-EE"/>
        </w:rPr>
        <w:t xml:space="preserve">.2 </w:t>
      </w:r>
      <w:r w:rsidRPr="006C418D">
        <w:rPr>
          <w:lang w:val="et-EE"/>
        </w:rPr>
        <w:t xml:space="preserve">sätestatud tasu maksmine toimub mitte hiljem kui </w:t>
      </w:r>
      <w:r w:rsidR="00331A37" w:rsidRPr="006C418D">
        <w:rPr>
          <w:highlight w:val="yellow"/>
          <w:lang w:val="et-EE"/>
        </w:rPr>
        <w:t>7</w:t>
      </w:r>
      <w:r w:rsidR="00251CEB" w:rsidRPr="006C418D">
        <w:rPr>
          <w:highlight w:val="yellow"/>
          <w:lang w:val="et-EE"/>
        </w:rPr>
        <w:t>/14/21/30</w:t>
      </w:r>
      <w:r w:rsidR="00CC64EF" w:rsidRPr="006C418D">
        <w:rPr>
          <w:lang w:val="et-EE"/>
        </w:rPr>
        <w:t xml:space="preserve"> </w:t>
      </w:r>
      <w:r w:rsidR="00350B7C" w:rsidRPr="006C418D">
        <w:rPr>
          <w:lang w:val="et-EE"/>
        </w:rPr>
        <w:t>päeva jooksul pärast arve esitamist</w:t>
      </w:r>
      <w:r w:rsidRPr="006C418D">
        <w:rPr>
          <w:lang w:val="et-EE"/>
        </w:rPr>
        <w:t>.</w:t>
      </w:r>
      <w:r w:rsidR="00E931F6" w:rsidRPr="006C418D">
        <w:rPr>
          <w:lang w:val="et-EE"/>
        </w:rPr>
        <w:t xml:space="preserve"> Arve esita</w:t>
      </w:r>
      <w:r w:rsidR="00BE11A0" w:rsidRPr="006C418D">
        <w:rPr>
          <w:lang w:val="et-EE"/>
        </w:rPr>
        <w:t>b Töövõtja</w:t>
      </w:r>
      <w:r w:rsidR="00E931F6" w:rsidRPr="006C418D">
        <w:rPr>
          <w:lang w:val="et-EE"/>
        </w:rPr>
        <w:t xml:space="preserve"> pärast tööde üleandmis-vastuvõtuakti heakskiitmist </w:t>
      </w:r>
      <w:r w:rsidR="001303FD" w:rsidRPr="006C418D">
        <w:rPr>
          <w:lang w:val="et-EE"/>
        </w:rPr>
        <w:t>T</w:t>
      </w:r>
      <w:r w:rsidR="00E931F6" w:rsidRPr="006C418D">
        <w:rPr>
          <w:lang w:val="et-EE"/>
        </w:rPr>
        <w:t xml:space="preserve">ellija poolt. Üleandmis-vastuvõtuakti menetlemine Tellija poolt toimub </w:t>
      </w:r>
      <w:r w:rsidR="004A44DE" w:rsidRPr="006C418D">
        <w:rPr>
          <w:lang w:val="et-EE"/>
        </w:rPr>
        <w:t>3</w:t>
      </w:r>
      <w:r w:rsidR="00E931F6" w:rsidRPr="006C418D">
        <w:rPr>
          <w:lang w:val="et-EE"/>
        </w:rPr>
        <w:t xml:space="preserve"> tööpäeva jooksul.</w:t>
      </w:r>
      <w:r w:rsidR="00331A37" w:rsidRPr="006C418D">
        <w:rPr>
          <w:lang w:val="et-EE"/>
        </w:rPr>
        <w:t xml:space="preserve"> </w:t>
      </w:r>
      <w:r w:rsidR="00D47664" w:rsidRPr="006C418D">
        <w:rPr>
          <w:rFonts w:cstheme="minorHAnsi"/>
          <w:lang w:val="et-EE"/>
        </w:rPr>
        <w:t xml:space="preserve">Juhul kui Tellija ei ole selle aja jooksul esitatud Töid vastu võtnud ega keeldumisest kirjalikult teatanud, loeb </w:t>
      </w:r>
      <w:r w:rsidR="007B7DC9" w:rsidRPr="006C418D">
        <w:rPr>
          <w:lang w:val="et-EE"/>
        </w:rPr>
        <w:t xml:space="preserve">Töövõtja </w:t>
      </w:r>
      <w:r w:rsidR="00D47664" w:rsidRPr="006C418D">
        <w:rPr>
          <w:rFonts w:cstheme="minorHAnsi"/>
          <w:lang w:val="et-EE"/>
        </w:rPr>
        <w:t>vastavad Tööd vastuvõetuks.</w:t>
      </w:r>
    </w:p>
    <w:p w14:paraId="175BBBCC" w14:textId="141CD44A" w:rsidR="00350B7C" w:rsidRPr="006C418D" w:rsidRDefault="0059284D" w:rsidP="0034673D">
      <w:pPr>
        <w:keepNext/>
        <w:numPr>
          <w:ilvl w:val="0"/>
          <w:numId w:val="1"/>
        </w:numPr>
        <w:spacing w:before="120" w:line="240" w:lineRule="auto"/>
        <w:ind w:left="357" w:hanging="357"/>
        <w:rPr>
          <w:b/>
          <w:lang w:val="et-EE"/>
        </w:rPr>
      </w:pPr>
      <w:r w:rsidRPr="006C418D">
        <w:rPr>
          <w:b/>
          <w:lang w:val="et-EE"/>
        </w:rPr>
        <w:lastRenderedPageBreak/>
        <w:t>Poolte esindajad</w:t>
      </w:r>
    </w:p>
    <w:p w14:paraId="36452341" w14:textId="46B49340" w:rsidR="001031CC" w:rsidRPr="006C418D" w:rsidRDefault="00362325" w:rsidP="0034673D">
      <w:pPr>
        <w:spacing w:line="240" w:lineRule="auto"/>
        <w:ind w:left="709"/>
        <w:rPr>
          <w:rFonts w:asciiTheme="minorHAnsi" w:hAnsiTheme="minorHAnsi" w:cstheme="minorHAnsi"/>
          <w:lang w:val="et-EE"/>
        </w:rPr>
      </w:pPr>
      <w:r w:rsidRPr="006C418D">
        <w:rPr>
          <w:lang w:val="et-EE"/>
        </w:rPr>
        <w:t>Tellija esindaja</w:t>
      </w:r>
      <w:r w:rsidR="00D14580" w:rsidRPr="006C418D">
        <w:rPr>
          <w:lang w:val="et-EE"/>
        </w:rPr>
        <w:t xml:space="preserve"> tehnilistes küsimustes</w:t>
      </w:r>
      <w:r w:rsidRPr="006C418D">
        <w:rPr>
          <w:lang w:val="et-EE"/>
        </w:rPr>
        <w:t>:</w:t>
      </w:r>
      <w:r w:rsidR="00B90E52" w:rsidRPr="006C418D">
        <w:rPr>
          <w:lang w:val="et-EE"/>
        </w:rPr>
        <w:t xml:space="preserve"> </w:t>
      </w:r>
      <w:r w:rsidR="00D82DFB" w:rsidRPr="006C418D">
        <w:rPr>
          <w:highlight w:val="yellow"/>
          <w:lang w:val="et-EE"/>
        </w:rPr>
        <w:t>XXX</w:t>
      </w:r>
      <w:r w:rsidR="00726C48" w:rsidRPr="006C418D">
        <w:rPr>
          <w:rFonts w:asciiTheme="minorHAnsi" w:hAnsiTheme="minorHAnsi" w:cstheme="minorHAnsi"/>
          <w:highlight w:val="yellow"/>
          <w:lang w:val="et-EE"/>
        </w:rPr>
        <w:t xml:space="preserve">, </w:t>
      </w:r>
      <w:r w:rsidR="0020377D" w:rsidRPr="006C418D">
        <w:rPr>
          <w:rFonts w:asciiTheme="minorHAnsi" w:hAnsiTheme="minorHAnsi" w:cstheme="minorHAnsi"/>
          <w:highlight w:val="yellow"/>
          <w:lang w:val="et-EE"/>
        </w:rPr>
        <w:t xml:space="preserve">tel </w:t>
      </w:r>
      <w:r w:rsidR="00D82DFB" w:rsidRPr="006C418D">
        <w:rPr>
          <w:rFonts w:asciiTheme="minorHAnsi" w:hAnsiTheme="minorHAnsi" w:cstheme="minorHAnsi"/>
          <w:highlight w:val="yellow"/>
          <w:lang w:val="et-EE"/>
        </w:rPr>
        <w:t>XXX</w:t>
      </w:r>
      <w:r w:rsidR="00726C48" w:rsidRPr="006C418D">
        <w:rPr>
          <w:rFonts w:asciiTheme="minorHAnsi" w:hAnsiTheme="minorHAnsi" w:cstheme="minorHAnsi"/>
          <w:highlight w:val="yellow"/>
          <w:lang w:val="et-EE"/>
        </w:rPr>
        <w:t xml:space="preserve">, </w:t>
      </w:r>
      <w:r w:rsidR="0020377D" w:rsidRPr="006C418D">
        <w:rPr>
          <w:rFonts w:asciiTheme="minorHAnsi" w:hAnsiTheme="minorHAnsi" w:cstheme="minorHAnsi"/>
          <w:highlight w:val="yellow"/>
          <w:lang w:val="et-EE"/>
        </w:rPr>
        <w:t>e-post</w:t>
      </w:r>
      <w:r w:rsidR="00D82DFB" w:rsidRPr="006C418D">
        <w:rPr>
          <w:rFonts w:asciiTheme="minorHAnsi" w:hAnsiTheme="minorHAnsi" w:cstheme="minorHAnsi"/>
          <w:highlight w:val="yellow"/>
          <w:lang w:val="et-EE"/>
        </w:rPr>
        <w:t xml:space="preserve"> XXX</w:t>
      </w:r>
    </w:p>
    <w:p w14:paraId="03C320E4" w14:textId="6EFD924C" w:rsidR="00D82DFB" w:rsidRPr="006C418D" w:rsidRDefault="00FF62B6" w:rsidP="0034673D">
      <w:pPr>
        <w:spacing w:line="240" w:lineRule="auto"/>
        <w:ind w:left="709"/>
        <w:rPr>
          <w:lang w:val="et-EE"/>
        </w:rPr>
      </w:pPr>
      <w:r w:rsidRPr="006C418D">
        <w:rPr>
          <w:lang w:val="et-EE"/>
        </w:rPr>
        <w:t>T</w:t>
      </w:r>
      <w:r w:rsidR="00362325" w:rsidRPr="006C418D">
        <w:rPr>
          <w:lang w:val="et-EE"/>
        </w:rPr>
        <w:t>öövõtja esindaja</w:t>
      </w:r>
      <w:r w:rsidR="00D14580" w:rsidRPr="006C418D">
        <w:rPr>
          <w:lang w:val="et-EE"/>
        </w:rPr>
        <w:t xml:space="preserve"> tehnilistes küsimustes</w:t>
      </w:r>
      <w:r w:rsidR="00362325" w:rsidRPr="006C418D">
        <w:rPr>
          <w:lang w:val="et-EE"/>
        </w:rPr>
        <w:t>:</w:t>
      </w:r>
      <w:r w:rsidR="00AB06B2" w:rsidRPr="006C418D">
        <w:rPr>
          <w:lang w:val="et-EE"/>
        </w:rPr>
        <w:t xml:space="preserve"> </w:t>
      </w:r>
      <w:r w:rsidR="00D82DFB" w:rsidRPr="006C418D">
        <w:rPr>
          <w:highlight w:val="yellow"/>
          <w:lang w:val="et-EE"/>
        </w:rPr>
        <w:t>XXX</w:t>
      </w:r>
      <w:r w:rsidR="00D82DFB" w:rsidRPr="006C418D">
        <w:rPr>
          <w:rFonts w:asciiTheme="minorHAnsi" w:hAnsiTheme="minorHAnsi" w:cstheme="minorHAnsi"/>
          <w:highlight w:val="yellow"/>
          <w:lang w:val="et-EE"/>
        </w:rPr>
        <w:t>, tel XXX, e-post XXX</w:t>
      </w:r>
      <w:r w:rsidR="00D82DFB" w:rsidRPr="006C418D">
        <w:rPr>
          <w:lang w:val="et-EE"/>
        </w:rPr>
        <w:t xml:space="preserve"> </w:t>
      </w:r>
    </w:p>
    <w:p w14:paraId="04C15355" w14:textId="77777777" w:rsidR="004E44CF" w:rsidRPr="006C418D" w:rsidRDefault="004E44CF" w:rsidP="0034673D">
      <w:pPr>
        <w:pStyle w:val="ListParagraph"/>
        <w:numPr>
          <w:ilvl w:val="0"/>
          <w:numId w:val="1"/>
        </w:numPr>
        <w:spacing w:line="240" w:lineRule="auto"/>
        <w:rPr>
          <w:b/>
          <w:lang w:val="et-EE"/>
        </w:rPr>
      </w:pPr>
      <w:r w:rsidRPr="006C418D">
        <w:rPr>
          <w:b/>
          <w:lang w:val="et-EE"/>
        </w:rPr>
        <w:t>Vastutus</w:t>
      </w:r>
    </w:p>
    <w:p w14:paraId="07A68633" w14:textId="7D5A1E47" w:rsidR="004E44CF" w:rsidRPr="006C418D" w:rsidRDefault="004E44CF" w:rsidP="0034673D">
      <w:pPr>
        <w:numPr>
          <w:ilvl w:val="1"/>
          <w:numId w:val="1"/>
        </w:numPr>
        <w:spacing w:line="240" w:lineRule="auto"/>
        <w:rPr>
          <w:lang w:val="et-EE"/>
        </w:rPr>
      </w:pPr>
      <w:r w:rsidRPr="006C418D">
        <w:rPr>
          <w:lang w:val="et-EE"/>
        </w:rPr>
        <w:t>Kui Tellija ei tasu tähtaegselt Töövõtja poolt vastavalt Lepingu tingimustele esitatud arveid, kohustub ta maksma Töövõtjale viivist iga sissenõutavaks muutunud viivitatud makse eest 0,1% (null koma üks protsenti) tähtaegselt tasumata summast iga viivitatud päeva eest.</w:t>
      </w:r>
    </w:p>
    <w:p w14:paraId="7B0D8D3B" w14:textId="2966FCD0" w:rsidR="0021400E" w:rsidRPr="006C418D" w:rsidRDefault="0021400E" w:rsidP="0034673D">
      <w:pPr>
        <w:numPr>
          <w:ilvl w:val="1"/>
          <w:numId w:val="1"/>
        </w:numPr>
        <w:spacing w:line="240" w:lineRule="auto"/>
        <w:rPr>
          <w:lang w:val="et-EE"/>
        </w:rPr>
      </w:pPr>
      <w:r w:rsidRPr="006C418D">
        <w:rPr>
          <w:lang w:val="et-EE"/>
        </w:rPr>
        <w:t>Juhul kui Tellija ei ole tasunud Töövõtja poolt vastavalt Lepingu tingimustele esitatud arvet 30 päeva jooksul pe</w:t>
      </w:r>
      <w:r w:rsidR="00FF62B6" w:rsidRPr="006C418D">
        <w:rPr>
          <w:lang w:val="et-EE"/>
        </w:rPr>
        <w:t>a</w:t>
      </w:r>
      <w:r w:rsidRPr="006C418D">
        <w:rPr>
          <w:lang w:val="et-EE"/>
        </w:rPr>
        <w:t xml:space="preserve">le selle sissenõutavaks muutumist, on Töövõtjal õigus Tööd peatada. Töövõtja jätkab Töö teostamist </w:t>
      </w:r>
      <w:r w:rsidR="002D7DC5" w:rsidRPr="006C418D">
        <w:rPr>
          <w:lang w:val="et-EE"/>
        </w:rPr>
        <w:t xml:space="preserve">hiljemalt 14 päeva jooksul </w:t>
      </w:r>
      <w:r w:rsidRPr="006C418D">
        <w:rPr>
          <w:lang w:val="et-EE"/>
        </w:rPr>
        <w:t>peale arve tasumist</w:t>
      </w:r>
      <w:r w:rsidR="002D7DC5" w:rsidRPr="006C418D">
        <w:rPr>
          <w:lang w:val="et-EE"/>
        </w:rPr>
        <w:t xml:space="preserve"> Tellija poolt.</w:t>
      </w:r>
    </w:p>
    <w:p w14:paraId="7304145E" w14:textId="23204E42" w:rsidR="00B400F1" w:rsidRPr="006C418D" w:rsidRDefault="004E44CF" w:rsidP="0034673D">
      <w:pPr>
        <w:numPr>
          <w:ilvl w:val="1"/>
          <w:numId w:val="1"/>
        </w:numPr>
        <w:spacing w:line="240" w:lineRule="auto"/>
        <w:rPr>
          <w:lang w:val="et-EE"/>
        </w:rPr>
      </w:pPr>
      <w:r w:rsidRPr="006C418D">
        <w:rPr>
          <w:lang w:val="et-EE"/>
        </w:rPr>
        <w:t xml:space="preserve">Kui Töövõtja ei ole Töövõtja süül Tööd või selle osa tähtaegselt üle andnud, </w:t>
      </w:r>
      <w:r w:rsidR="00E83039" w:rsidRPr="006C418D">
        <w:rPr>
          <w:lang w:val="et-EE"/>
        </w:rPr>
        <w:t>on Tellijal õigus nõuda Töövõtjalt</w:t>
      </w:r>
      <w:r w:rsidRPr="006C418D">
        <w:rPr>
          <w:lang w:val="et-EE"/>
        </w:rPr>
        <w:t xml:space="preserve"> iga hilinenud päeva eest leppetrahvi 0,1% (null koma üks protsenti) Lepingu hinnast, kuid summaarselt mitte enam kui </w:t>
      </w:r>
      <w:r w:rsidR="00D82DFB" w:rsidRPr="006C418D">
        <w:rPr>
          <w:lang w:val="et-EE"/>
        </w:rPr>
        <w:t>10</w:t>
      </w:r>
      <w:r w:rsidRPr="006C418D">
        <w:rPr>
          <w:lang w:val="et-EE"/>
        </w:rPr>
        <w:t>% Lepingu hinnast, kuni Töö või selle osa üleandmiseni Tellijale Lepingus ja seadustes ettenähtud korras.</w:t>
      </w:r>
      <w:r w:rsidR="00FF62B6" w:rsidRPr="006C418D">
        <w:rPr>
          <w:lang w:val="et-EE"/>
        </w:rPr>
        <w:t xml:space="preserve"> Leppetrahvi tasumine ei asenda kohustuse täitmist.</w:t>
      </w:r>
    </w:p>
    <w:p w14:paraId="1A770D59" w14:textId="3DF60476" w:rsidR="004E44CF" w:rsidRPr="006C418D" w:rsidRDefault="00B400F1" w:rsidP="0034673D">
      <w:pPr>
        <w:numPr>
          <w:ilvl w:val="1"/>
          <w:numId w:val="1"/>
        </w:numPr>
        <w:spacing w:line="240" w:lineRule="auto"/>
        <w:rPr>
          <w:lang w:val="et-EE"/>
        </w:rPr>
      </w:pPr>
      <w:r w:rsidRPr="006C418D">
        <w:rPr>
          <w:lang w:val="et-EE"/>
        </w:rPr>
        <w:t xml:space="preserve">Töövõtja on kohustatud </w:t>
      </w:r>
      <w:r w:rsidR="00844CD1" w:rsidRPr="006C418D">
        <w:rPr>
          <w:lang w:val="et-EE"/>
        </w:rPr>
        <w:t xml:space="preserve">hiljemalt </w:t>
      </w:r>
      <w:r w:rsidR="00D82DFB" w:rsidRPr="006C418D">
        <w:rPr>
          <w:lang w:val="et-EE"/>
        </w:rPr>
        <w:t>5 (</w:t>
      </w:r>
      <w:r w:rsidR="00844CD1" w:rsidRPr="006C418D">
        <w:rPr>
          <w:lang w:val="et-EE"/>
        </w:rPr>
        <w:t>viie</w:t>
      </w:r>
      <w:r w:rsidR="00D82DFB" w:rsidRPr="006C418D">
        <w:rPr>
          <w:lang w:val="et-EE"/>
        </w:rPr>
        <w:t>)</w:t>
      </w:r>
      <w:r w:rsidR="00844CD1" w:rsidRPr="006C418D">
        <w:rPr>
          <w:lang w:val="et-EE"/>
        </w:rPr>
        <w:t xml:space="preserve"> tööpäeva jooksul alates Lepingu sõlmimisest esitama Tellijale </w:t>
      </w:r>
      <w:r w:rsidR="00D82DFB" w:rsidRPr="006C418D">
        <w:rPr>
          <w:lang w:val="et-EE"/>
        </w:rPr>
        <w:t xml:space="preserve">objektikohase </w:t>
      </w:r>
      <w:r w:rsidR="00D660EE" w:rsidRPr="006C418D">
        <w:rPr>
          <w:lang w:val="et-EE"/>
        </w:rPr>
        <w:t xml:space="preserve">erialase </w:t>
      </w:r>
      <w:r w:rsidR="00844CD1" w:rsidRPr="006C418D">
        <w:rPr>
          <w:lang w:val="et-EE"/>
        </w:rPr>
        <w:t xml:space="preserve">vastutuskindlustuse poliisi </w:t>
      </w:r>
      <w:r w:rsidR="0034673D" w:rsidRPr="006C418D">
        <w:rPr>
          <w:lang w:val="et-EE"/>
        </w:rPr>
        <w:t xml:space="preserve">Lepingu </w:t>
      </w:r>
      <w:r w:rsidR="00D660EE" w:rsidRPr="006C418D">
        <w:rPr>
          <w:lang w:val="et-EE"/>
        </w:rPr>
        <w:t xml:space="preserve">vähemalt p 5.1 toodud </w:t>
      </w:r>
      <w:r w:rsidR="0034673D" w:rsidRPr="006C418D">
        <w:rPr>
          <w:lang w:val="et-EE"/>
        </w:rPr>
        <w:t xml:space="preserve">tasu </w:t>
      </w:r>
      <w:r w:rsidR="00844CD1" w:rsidRPr="006C418D">
        <w:rPr>
          <w:lang w:val="et-EE"/>
        </w:rPr>
        <w:t xml:space="preserve">summas, </w:t>
      </w:r>
      <w:r w:rsidR="00D82DFB" w:rsidRPr="006C418D">
        <w:rPr>
          <w:lang w:val="et-EE"/>
        </w:rPr>
        <w:t xml:space="preserve">omavastutusega </w:t>
      </w:r>
      <w:r w:rsidR="00D660EE" w:rsidRPr="006C418D">
        <w:rPr>
          <w:lang w:val="et-EE"/>
        </w:rPr>
        <w:t>5000 € ning hoidma kindlustuslepingu kehtivana kogu Lepingu kehtivuse tähtajal. Kindlustusleping ei tohi sisaldada ebaharilikke või heade kindlustustavadega vastuolus olevaid välistusi</w:t>
      </w:r>
      <w:r w:rsidR="00D050BD" w:rsidRPr="006C418D">
        <w:rPr>
          <w:lang w:val="et-EE"/>
        </w:rPr>
        <w:t xml:space="preserve">. </w:t>
      </w:r>
    </w:p>
    <w:p w14:paraId="6447D95C" w14:textId="67BF41B9" w:rsidR="004E44CF" w:rsidRPr="006C418D" w:rsidRDefault="004E44CF" w:rsidP="0034673D">
      <w:pPr>
        <w:pStyle w:val="XX"/>
        <w:numPr>
          <w:ilvl w:val="1"/>
          <w:numId w:val="1"/>
        </w:numPr>
        <w:rPr>
          <w:rFonts w:ascii="Calibri" w:hAnsi="Calibri"/>
          <w:sz w:val="22"/>
          <w:szCs w:val="22"/>
        </w:rPr>
      </w:pPr>
      <w:r w:rsidRPr="006C418D">
        <w:rPr>
          <w:rFonts w:ascii="Calibri" w:hAnsi="Calibri"/>
          <w:sz w:val="22"/>
          <w:szCs w:val="22"/>
        </w:rPr>
        <w:t>Töövõtja lepingulise vastutuse ülempiir on võrdne Lepingu tasuga.</w:t>
      </w:r>
    </w:p>
    <w:p w14:paraId="3CBB903F" w14:textId="3BDDD8A6" w:rsidR="0059284D" w:rsidRPr="006C418D" w:rsidRDefault="0059284D" w:rsidP="0034673D">
      <w:pPr>
        <w:numPr>
          <w:ilvl w:val="0"/>
          <w:numId w:val="1"/>
        </w:numPr>
        <w:spacing w:before="120" w:line="240" w:lineRule="auto"/>
        <w:ind w:left="357" w:hanging="357"/>
        <w:rPr>
          <w:b/>
          <w:lang w:val="et-EE"/>
        </w:rPr>
      </w:pPr>
      <w:r w:rsidRPr="006C418D">
        <w:rPr>
          <w:b/>
          <w:lang w:val="et-EE"/>
        </w:rPr>
        <w:t>Muu</w:t>
      </w:r>
    </w:p>
    <w:p w14:paraId="1A5DF9FA" w14:textId="3470A5BD" w:rsidR="00853B20" w:rsidRPr="006C418D" w:rsidRDefault="00853B20" w:rsidP="0034673D">
      <w:pPr>
        <w:pStyle w:val="XX"/>
        <w:numPr>
          <w:ilvl w:val="1"/>
          <w:numId w:val="1"/>
        </w:numPr>
        <w:rPr>
          <w:rFonts w:ascii="Calibri" w:hAnsi="Calibri"/>
          <w:sz w:val="22"/>
          <w:szCs w:val="22"/>
        </w:rPr>
      </w:pPr>
      <w:r w:rsidRPr="006C418D">
        <w:rPr>
          <w:rFonts w:ascii="Calibri" w:hAnsi="Calibri"/>
          <w:sz w:val="22"/>
          <w:szCs w:val="22"/>
        </w:rPr>
        <w:t xml:space="preserve">Töövõtja teostab Tööd Töövõtja ettevõtte asukohas </w:t>
      </w:r>
      <w:r w:rsidR="00D660EE" w:rsidRPr="006C418D">
        <w:rPr>
          <w:rFonts w:ascii="Calibri" w:hAnsi="Calibri"/>
          <w:sz w:val="22"/>
          <w:szCs w:val="22"/>
          <w:highlight w:val="yellow"/>
        </w:rPr>
        <w:t>XXX</w:t>
      </w:r>
      <w:r w:rsidRPr="006C418D">
        <w:rPr>
          <w:rFonts w:ascii="Calibri" w:hAnsi="Calibri"/>
          <w:sz w:val="22"/>
          <w:szCs w:val="22"/>
          <w:highlight w:val="yellow"/>
        </w:rPr>
        <w:t>.</w:t>
      </w:r>
    </w:p>
    <w:p w14:paraId="648023B1" w14:textId="1B212A03" w:rsidR="00141C3D" w:rsidRPr="006C418D" w:rsidRDefault="00141C3D" w:rsidP="0034673D">
      <w:pPr>
        <w:pStyle w:val="XX"/>
        <w:numPr>
          <w:ilvl w:val="1"/>
          <w:numId w:val="1"/>
        </w:numPr>
        <w:rPr>
          <w:rFonts w:ascii="Calibri" w:hAnsi="Calibri"/>
          <w:sz w:val="22"/>
          <w:szCs w:val="22"/>
        </w:rPr>
      </w:pPr>
      <w:r w:rsidRPr="006C418D">
        <w:rPr>
          <w:rFonts w:asciiTheme="minorHAnsi" w:hAnsiTheme="minorHAnsi" w:cstheme="minorHAnsi"/>
          <w:sz w:val="22"/>
          <w:szCs w:val="22"/>
        </w:rPr>
        <w:t>Töövõtja kinnitab, et ta on teadlik, et Tellina kavatseb ehitustöid finantseerida osaliselt KredExi toetusest</w:t>
      </w:r>
      <w:r w:rsidR="00B2571F" w:rsidRPr="006C418D">
        <w:rPr>
          <w:rFonts w:asciiTheme="minorHAnsi" w:hAnsiTheme="minorHAnsi" w:cstheme="minorHAnsi"/>
          <w:sz w:val="22"/>
          <w:szCs w:val="22"/>
        </w:rPr>
        <w:t>. Töövõtja kohustub järgima KredExi toetusega seotud töökorraldust, sh korrigeerima Tööd vastavalt KredExi põhjendatud märkustele.</w:t>
      </w:r>
    </w:p>
    <w:p w14:paraId="7014A7DC" w14:textId="4FEFE8A2" w:rsidR="005050A6" w:rsidRPr="006C418D" w:rsidRDefault="005050A6" w:rsidP="0034673D">
      <w:pPr>
        <w:pStyle w:val="XX"/>
        <w:numPr>
          <w:ilvl w:val="1"/>
          <w:numId w:val="1"/>
        </w:numPr>
        <w:rPr>
          <w:rFonts w:ascii="Calibri" w:hAnsi="Calibri"/>
          <w:sz w:val="22"/>
          <w:szCs w:val="22"/>
        </w:rPr>
      </w:pPr>
      <w:r w:rsidRPr="006C418D">
        <w:rPr>
          <w:rFonts w:asciiTheme="minorHAnsi" w:hAnsiTheme="minorHAnsi" w:cstheme="minorHAnsi"/>
          <w:sz w:val="22"/>
          <w:szCs w:val="22"/>
        </w:rPr>
        <w:t xml:space="preserve">Töövõtja annab ehitushanke perioodil selgitusi Töövõtja poolt koostatud põhiprojekti kohta </w:t>
      </w:r>
      <w:r w:rsidR="009021B1" w:rsidRPr="006C418D">
        <w:rPr>
          <w:rFonts w:asciiTheme="minorHAnsi" w:hAnsiTheme="minorHAnsi" w:cstheme="minorHAnsi"/>
          <w:sz w:val="22"/>
          <w:szCs w:val="22"/>
        </w:rPr>
        <w:t xml:space="preserve">kahe </w:t>
      </w:r>
      <w:r w:rsidRPr="006C418D">
        <w:rPr>
          <w:rFonts w:asciiTheme="minorHAnsi" w:hAnsiTheme="minorHAnsi" w:cstheme="minorHAnsi"/>
          <w:sz w:val="22"/>
          <w:szCs w:val="22"/>
        </w:rPr>
        <w:t>tööpäeva jooksul selgitustaotluse saamisest.</w:t>
      </w:r>
    </w:p>
    <w:p w14:paraId="31EAA1A9" w14:textId="16CCE2FC" w:rsidR="00C00D1B" w:rsidRPr="006C418D" w:rsidRDefault="00C00D1B" w:rsidP="0034673D">
      <w:pPr>
        <w:pStyle w:val="XX"/>
        <w:numPr>
          <w:ilvl w:val="1"/>
          <w:numId w:val="1"/>
        </w:numPr>
        <w:rPr>
          <w:rFonts w:ascii="Calibri" w:hAnsi="Calibri"/>
          <w:sz w:val="22"/>
          <w:szCs w:val="22"/>
        </w:rPr>
      </w:pPr>
      <w:r w:rsidRPr="006C418D">
        <w:rPr>
          <w:rFonts w:ascii="Calibri" w:hAnsi="Calibri"/>
          <w:sz w:val="22"/>
          <w:szCs w:val="22"/>
        </w:rPr>
        <w:t>Nõupidamised</w:t>
      </w:r>
    </w:p>
    <w:p w14:paraId="16B94F7C" w14:textId="30EE717B" w:rsidR="00C00D1B" w:rsidRPr="006C418D" w:rsidRDefault="00C00D1B" w:rsidP="00C00D1B">
      <w:pPr>
        <w:pStyle w:val="XX"/>
        <w:numPr>
          <w:ilvl w:val="2"/>
          <w:numId w:val="1"/>
        </w:numPr>
        <w:ind w:left="1418" w:hanging="698"/>
        <w:rPr>
          <w:rFonts w:asciiTheme="minorHAnsi" w:hAnsiTheme="minorHAnsi" w:cstheme="minorHAnsi"/>
          <w:sz w:val="22"/>
          <w:szCs w:val="22"/>
        </w:rPr>
      </w:pPr>
      <w:r w:rsidRPr="006C418D">
        <w:rPr>
          <w:rFonts w:asciiTheme="minorHAnsi" w:hAnsiTheme="minorHAnsi" w:cstheme="minorHAnsi"/>
          <w:sz w:val="22"/>
        </w:rPr>
        <w:t xml:space="preserve">Pooled viivad läbi mitte vähem kui 1 kord nädalas korralisi nõupidamisi </w:t>
      </w:r>
      <w:r w:rsidR="000D44EF" w:rsidRPr="006C418D">
        <w:rPr>
          <w:rFonts w:asciiTheme="minorHAnsi" w:hAnsiTheme="minorHAnsi" w:cstheme="minorHAnsi"/>
          <w:sz w:val="22"/>
        </w:rPr>
        <w:t xml:space="preserve">kas kohapeal </w:t>
      </w:r>
      <w:r w:rsidRPr="006C418D">
        <w:rPr>
          <w:rFonts w:asciiTheme="minorHAnsi" w:hAnsiTheme="minorHAnsi" w:cstheme="minorHAnsi"/>
          <w:sz w:val="22"/>
        </w:rPr>
        <w:t>Tartus</w:t>
      </w:r>
      <w:r w:rsidR="000D44EF" w:rsidRPr="006C418D">
        <w:rPr>
          <w:rFonts w:asciiTheme="minorHAnsi" w:hAnsiTheme="minorHAnsi" w:cstheme="minorHAnsi"/>
          <w:sz w:val="22"/>
        </w:rPr>
        <w:t xml:space="preserve"> või elektrooniliselt (</w:t>
      </w:r>
      <w:proofErr w:type="spellStart"/>
      <w:r w:rsidR="000D44EF" w:rsidRPr="006C418D">
        <w:rPr>
          <w:rFonts w:asciiTheme="minorHAnsi" w:hAnsiTheme="minorHAnsi" w:cstheme="minorHAnsi"/>
          <w:sz w:val="22"/>
        </w:rPr>
        <w:t>Teams</w:t>
      </w:r>
      <w:proofErr w:type="spellEnd"/>
      <w:r w:rsidR="000D44EF" w:rsidRPr="006C418D">
        <w:rPr>
          <w:rFonts w:asciiTheme="minorHAnsi" w:hAnsiTheme="minorHAnsi" w:cstheme="minorHAnsi"/>
          <w:sz w:val="22"/>
        </w:rPr>
        <w:t xml:space="preserve">, </w:t>
      </w:r>
      <w:proofErr w:type="spellStart"/>
      <w:r w:rsidR="000D44EF" w:rsidRPr="006C418D">
        <w:rPr>
          <w:rFonts w:asciiTheme="minorHAnsi" w:hAnsiTheme="minorHAnsi" w:cstheme="minorHAnsi"/>
          <w:sz w:val="22"/>
        </w:rPr>
        <w:t>Zoom</w:t>
      </w:r>
      <w:proofErr w:type="spellEnd"/>
      <w:r w:rsidR="000D44EF" w:rsidRPr="006C418D">
        <w:rPr>
          <w:rFonts w:asciiTheme="minorHAnsi" w:hAnsiTheme="minorHAnsi" w:cstheme="minorHAnsi"/>
          <w:sz w:val="22"/>
        </w:rPr>
        <w:t xml:space="preserve"> või muu sobiv rakendus)</w:t>
      </w:r>
      <w:r w:rsidRPr="006C418D">
        <w:rPr>
          <w:rFonts w:asciiTheme="minorHAnsi" w:hAnsiTheme="minorHAnsi" w:cstheme="minorHAnsi"/>
          <w:sz w:val="22"/>
        </w:rPr>
        <w:t>, mille käigus lahendatakse Töödega seotud jooksvaid küsimusi.</w:t>
      </w:r>
    </w:p>
    <w:p w14:paraId="172F3069" w14:textId="5DE6F9E1" w:rsidR="00C00D1B" w:rsidRPr="006C418D" w:rsidRDefault="00C00D1B" w:rsidP="00C00D1B">
      <w:pPr>
        <w:pStyle w:val="XX"/>
        <w:numPr>
          <w:ilvl w:val="2"/>
          <w:numId w:val="1"/>
        </w:numPr>
        <w:ind w:left="1418" w:hanging="698"/>
        <w:rPr>
          <w:rFonts w:asciiTheme="minorHAnsi" w:hAnsiTheme="minorHAnsi" w:cstheme="minorHAnsi"/>
          <w:sz w:val="22"/>
          <w:szCs w:val="22"/>
        </w:rPr>
      </w:pPr>
      <w:r w:rsidRPr="006C418D">
        <w:rPr>
          <w:rFonts w:asciiTheme="minorHAnsi" w:hAnsiTheme="minorHAnsi" w:cstheme="minorHAnsi"/>
          <w:sz w:val="22"/>
        </w:rPr>
        <w:t xml:space="preserve">Erakorralised nõupidamised toimuvad ühe Poole nõudmisel mitte hiljem kui </w:t>
      </w:r>
      <w:r w:rsidR="005050A6" w:rsidRPr="006C418D">
        <w:rPr>
          <w:rFonts w:asciiTheme="minorHAnsi" w:hAnsiTheme="minorHAnsi" w:cstheme="minorHAnsi"/>
          <w:sz w:val="22"/>
        </w:rPr>
        <w:t>3</w:t>
      </w:r>
      <w:r w:rsidRPr="006C418D">
        <w:rPr>
          <w:rFonts w:asciiTheme="minorHAnsi" w:hAnsiTheme="minorHAnsi" w:cstheme="minorHAnsi"/>
          <w:sz w:val="22"/>
        </w:rPr>
        <w:t xml:space="preserve"> tööpäeva jooksul alates sellekohase kirjaliku teate esitamisest teisele Poolele.</w:t>
      </w:r>
    </w:p>
    <w:p w14:paraId="6779EDE9" w14:textId="1433C6B5" w:rsidR="00C00D1B" w:rsidRPr="006C418D" w:rsidRDefault="00C00D1B" w:rsidP="00C00D1B">
      <w:pPr>
        <w:pStyle w:val="XX"/>
        <w:numPr>
          <w:ilvl w:val="2"/>
          <w:numId w:val="1"/>
        </w:numPr>
        <w:ind w:left="1418" w:hanging="698"/>
        <w:rPr>
          <w:rFonts w:asciiTheme="minorHAnsi" w:hAnsiTheme="minorHAnsi" w:cstheme="minorHAnsi"/>
          <w:sz w:val="22"/>
          <w:szCs w:val="22"/>
        </w:rPr>
      </w:pPr>
      <w:r w:rsidRPr="006C418D">
        <w:rPr>
          <w:rFonts w:asciiTheme="minorHAnsi" w:hAnsiTheme="minorHAnsi" w:cstheme="minorHAnsi"/>
          <w:sz w:val="22"/>
        </w:rPr>
        <w:t>Kui Pooled ei lepi esimesel nõupidamisel kokku teisiti, siis koostab nõupidamiste kohta nõupidamiste protokolli Töövõtja. Protokollid allkirjastatakse Poolte esindajate poolt. Protokolle käsitletakse Lepingu dokumentidena. Nõupidamiste protokollidega ei saa kokku leppida Lepingu muutmises.</w:t>
      </w:r>
    </w:p>
    <w:p w14:paraId="459EEA66" w14:textId="36172B73" w:rsidR="00853B20" w:rsidRPr="006C418D" w:rsidRDefault="00853B20" w:rsidP="0034673D">
      <w:pPr>
        <w:pStyle w:val="XX"/>
        <w:numPr>
          <w:ilvl w:val="1"/>
          <w:numId w:val="1"/>
        </w:numPr>
        <w:rPr>
          <w:rFonts w:ascii="Calibri" w:hAnsi="Calibri"/>
          <w:sz w:val="22"/>
          <w:szCs w:val="22"/>
        </w:rPr>
      </w:pPr>
      <w:r w:rsidRPr="006C418D">
        <w:rPr>
          <w:rFonts w:ascii="Calibri" w:hAnsi="Calibri"/>
          <w:sz w:val="22"/>
          <w:szCs w:val="22"/>
        </w:rPr>
        <w:t>Lepingule kohaldub Eesti õigus.</w:t>
      </w:r>
    </w:p>
    <w:p w14:paraId="15E5D1AD" w14:textId="33C5804E" w:rsidR="001E0598" w:rsidRPr="006C418D" w:rsidRDefault="001E0598" w:rsidP="0034673D">
      <w:pPr>
        <w:pStyle w:val="XX"/>
        <w:numPr>
          <w:ilvl w:val="1"/>
          <w:numId w:val="1"/>
        </w:numPr>
        <w:rPr>
          <w:rFonts w:ascii="Calibri" w:hAnsi="Calibri"/>
          <w:sz w:val="22"/>
          <w:szCs w:val="22"/>
        </w:rPr>
      </w:pPr>
      <w:r w:rsidRPr="006C418D">
        <w:rPr>
          <w:rFonts w:ascii="Calibri" w:hAnsi="Calibri"/>
          <w:sz w:val="22"/>
          <w:szCs w:val="22"/>
        </w:rPr>
        <w:lastRenderedPageBreak/>
        <w:t>Töövõtja poolt Lepingu täitmise käigus tekkinud varalised autoriõigused lähevad Tellijale üle (loetakse Tellijale loovutatuks) ilma Poolte täiendava kokkuleppeta alates Töö vastuvõtmisest ja täielikust tasu maksmisest. Tellija võib neid õigus</w:t>
      </w:r>
      <w:r w:rsidR="00D660EE" w:rsidRPr="006C418D">
        <w:rPr>
          <w:rFonts w:ascii="Calibri" w:hAnsi="Calibri"/>
          <w:sz w:val="22"/>
          <w:szCs w:val="22"/>
        </w:rPr>
        <w:t>i</w:t>
      </w:r>
      <w:r w:rsidRPr="006C418D">
        <w:rPr>
          <w:rFonts w:ascii="Calibri" w:hAnsi="Calibri"/>
          <w:sz w:val="22"/>
          <w:szCs w:val="22"/>
        </w:rPr>
        <w:t xml:space="preserve"> kasutada, avaldada, loovutada või üle anda ning käesolevaga annab </w:t>
      </w:r>
      <w:r w:rsidR="00D660EE" w:rsidRPr="006C418D">
        <w:rPr>
          <w:rFonts w:ascii="Calibri" w:hAnsi="Calibri"/>
          <w:sz w:val="22"/>
          <w:szCs w:val="22"/>
        </w:rPr>
        <w:t>Töövõtja</w:t>
      </w:r>
      <w:r w:rsidRPr="006C418D">
        <w:rPr>
          <w:rFonts w:ascii="Calibri" w:hAnsi="Calibri"/>
          <w:sz w:val="22"/>
          <w:szCs w:val="22"/>
        </w:rPr>
        <w:t xml:space="preserve"> selleks </w:t>
      </w:r>
      <w:proofErr w:type="spellStart"/>
      <w:r w:rsidRPr="006C418D">
        <w:rPr>
          <w:rFonts w:ascii="Calibri" w:hAnsi="Calibri"/>
          <w:sz w:val="22"/>
          <w:szCs w:val="22"/>
        </w:rPr>
        <w:t>tagasivõtmatu</w:t>
      </w:r>
      <w:proofErr w:type="spellEnd"/>
      <w:r w:rsidRPr="006C418D">
        <w:rPr>
          <w:rFonts w:ascii="Calibri" w:hAnsi="Calibri"/>
          <w:sz w:val="22"/>
          <w:szCs w:val="22"/>
        </w:rPr>
        <w:t xml:space="preserve"> nõusoleku.</w:t>
      </w:r>
    </w:p>
    <w:p w14:paraId="6F40E754" w14:textId="19DBD9FC" w:rsidR="009A1B0A" w:rsidRPr="006C418D" w:rsidRDefault="00CB0CBA" w:rsidP="0034673D">
      <w:pPr>
        <w:pStyle w:val="XX"/>
        <w:numPr>
          <w:ilvl w:val="1"/>
          <w:numId w:val="1"/>
        </w:numPr>
        <w:rPr>
          <w:rFonts w:ascii="Calibri" w:hAnsi="Calibri"/>
          <w:sz w:val="22"/>
          <w:szCs w:val="22"/>
        </w:rPr>
      </w:pPr>
      <w:r w:rsidRPr="006C418D">
        <w:rPr>
          <w:rFonts w:ascii="Calibri" w:hAnsi="Calibri"/>
          <w:sz w:val="22"/>
          <w:szCs w:val="22"/>
        </w:rPr>
        <w:t>Isiklikud autoriõigused jäävad autorile. Tellijal on õigus teha mõistlikke ja vajalikke muudatusi. Muudatusi, mis muudavad Töö alusel kavandatu välisilmet või olemust, võib Tellija teha autori eelneva kirjaliku nõusoleku alusel. Mõistlike ja vajalike muudatuste teostamist ei tohi autor keelata</w:t>
      </w:r>
      <w:r w:rsidR="001C7DEE" w:rsidRPr="006C418D">
        <w:rPr>
          <w:rFonts w:ascii="Calibri" w:hAnsi="Calibri"/>
          <w:sz w:val="22"/>
          <w:szCs w:val="22"/>
        </w:rPr>
        <w:t xml:space="preserve">. </w:t>
      </w:r>
    </w:p>
    <w:p w14:paraId="33B9FE23" w14:textId="3729940A" w:rsidR="009A1B0A" w:rsidRPr="006C418D" w:rsidRDefault="00853B20" w:rsidP="0034673D">
      <w:pPr>
        <w:pStyle w:val="XX"/>
        <w:numPr>
          <w:ilvl w:val="1"/>
          <w:numId w:val="1"/>
        </w:numPr>
        <w:rPr>
          <w:rFonts w:ascii="Calibri" w:hAnsi="Calibri"/>
          <w:sz w:val="22"/>
          <w:szCs w:val="22"/>
        </w:rPr>
      </w:pPr>
      <w:r w:rsidRPr="006C418D">
        <w:rPr>
          <w:rFonts w:ascii="Calibri" w:hAnsi="Calibri"/>
          <w:sz w:val="22"/>
          <w:szCs w:val="22"/>
        </w:rPr>
        <w:t>Tellija ja Töövõtja kohustuvad kõik Lepingu täitmisel tekkivad ja sellega seonduvad omavahelised lahkarvamused lahendama läbirääkimiste käigus, mitte kahjustades seejuures teise Poole Lepingust tulenevaid ja seaduslikke õigusi ja huve. Juhul, kui kokkulepet ei saavutata, on Pooltel õigus pöörduda vaidluse lahendamiseks Harju Maakohtusse.</w:t>
      </w:r>
    </w:p>
    <w:p w14:paraId="7DB287C6" w14:textId="0A3C925B" w:rsidR="009A1B0A" w:rsidRPr="006C418D" w:rsidRDefault="00853B20" w:rsidP="0034673D">
      <w:pPr>
        <w:pStyle w:val="XX"/>
        <w:numPr>
          <w:ilvl w:val="1"/>
          <w:numId w:val="1"/>
        </w:numPr>
        <w:rPr>
          <w:rFonts w:ascii="Calibri" w:hAnsi="Calibri"/>
          <w:sz w:val="22"/>
          <w:szCs w:val="22"/>
        </w:rPr>
      </w:pPr>
      <w:r w:rsidRPr="006C418D">
        <w:rPr>
          <w:rFonts w:ascii="Calibri" w:hAnsi="Calibri"/>
          <w:sz w:val="22"/>
          <w:szCs w:val="22"/>
        </w:rPr>
        <w:t xml:space="preserve">Lepinguga reguleerimata küsimustes juhinduvad pooled </w:t>
      </w:r>
      <w:r w:rsidR="0032074D" w:rsidRPr="006C418D">
        <w:rPr>
          <w:rFonts w:ascii="Calibri" w:hAnsi="Calibri"/>
          <w:sz w:val="22"/>
          <w:szCs w:val="22"/>
        </w:rPr>
        <w:t>ehitus</w:t>
      </w:r>
      <w:r w:rsidRPr="006C418D">
        <w:rPr>
          <w:rFonts w:ascii="Calibri" w:hAnsi="Calibri"/>
          <w:sz w:val="22"/>
          <w:szCs w:val="22"/>
        </w:rPr>
        <w:t>konsultatsioonilepingu üldtingimustest (</w:t>
      </w:r>
      <w:proofErr w:type="spellStart"/>
      <w:r w:rsidR="0032074D" w:rsidRPr="006C418D">
        <w:rPr>
          <w:rFonts w:ascii="Calibri" w:hAnsi="Calibri"/>
          <w:sz w:val="22"/>
          <w:szCs w:val="22"/>
        </w:rPr>
        <w:t>EKL</w:t>
      </w:r>
      <w:proofErr w:type="spellEnd"/>
      <w:r w:rsidR="0032074D" w:rsidRPr="006C418D">
        <w:rPr>
          <w:rFonts w:ascii="Calibri" w:hAnsi="Calibri"/>
          <w:sz w:val="22"/>
          <w:szCs w:val="22"/>
        </w:rPr>
        <w:t xml:space="preserve"> 2016</w:t>
      </w:r>
      <w:r w:rsidRPr="006C418D">
        <w:rPr>
          <w:rFonts w:ascii="Calibri" w:hAnsi="Calibri"/>
          <w:sz w:val="22"/>
          <w:szCs w:val="22"/>
        </w:rPr>
        <w:t>)</w:t>
      </w:r>
      <w:r w:rsidR="00D660EE" w:rsidRPr="006C418D">
        <w:rPr>
          <w:rFonts w:ascii="Calibri" w:hAnsi="Calibri"/>
          <w:sz w:val="22"/>
          <w:szCs w:val="22"/>
        </w:rPr>
        <w:t>.</w:t>
      </w:r>
    </w:p>
    <w:p w14:paraId="556D792A" w14:textId="71B75730" w:rsidR="009A1B0A" w:rsidRPr="006C418D" w:rsidRDefault="00853B20" w:rsidP="0034673D">
      <w:pPr>
        <w:pStyle w:val="XX"/>
        <w:numPr>
          <w:ilvl w:val="1"/>
          <w:numId w:val="1"/>
        </w:numPr>
        <w:rPr>
          <w:rFonts w:ascii="Calibri" w:hAnsi="Calibri"/>
          <w:sz w:val="22"/>
          <w:szCs w:val="22"/>
        </w:rPr>
      </w:pPr>
      <w:r w:rsidRPr="006C418D">
        <w:rPr>
          <w:rFonts w:ascii="Calibri" w:hAnsi="Calibri"/>
          <w:sz w:val="22"/>
          <w:szCs w:val="22"/>
        </w:rPr>
        <w:t>Leping jõustub allakirjutamisest ja kehtib kuni Lepingu</w:t>
      </w:r>
      <w:r w:rsidR="002846FC" w:rsidRPr="006C418D">
        <w:rPr>
          <w:rFonts w:ascii="Calibri" w:hAnsi="Calibri"/>
          <w:sz w:val="22"/>
          <w:szCs w:val="22"/>
        </w:rPr>
        <w:t>s sätestatud</w:t>
      </w:r>
      <w:r w:rsidRPr="006C418D">
        <w:rPr>
          <w:rFonts w:ascii="Calibri" w:hAnsi="Calibri"/>
          <w:sz w:val="22"/>
          <w:szCs w:val="22"/>
        </w:rPr>
        <w:t xml:space="preserve"> kohustuste täitmiseni.</w:t>
      </w:r>
    </w:p>
    <w:p w14:paraId="5D0D4AD0" w14:textId="4AB0E8F7" w:rsidR="009A1B0A" w:rsidRPr="006C418D" w:rsidRDefault="00830810" w:rsidP="0034673D">
      <w:pPr>
        <w:pStyle w:val="XX"/>
        <w:numPr>
          <w:ilvl w:val="1"/>
          <w:numId w:val="1"/>
        </w:numPr>
        <w:rPr>
          <w:rFonts w:ascii="Calibri" w:hAnsi="Calibri"/>
          <w:sz w:val="22"/>
          <w:szCs w:val="22"/>
        </w:rPr>
      </w:pPr>
      <w:r w:rsidRPr="006C418D">
        <w:rPr>
          <w:rFonts w:ascii="Calibri" w:hAnsi="Calibri"/>
          <w:sz w:val="22"/>
          <w:szCs w:val="22"/>
        </w:rPr>
        <w:t xml:space="preserve">Leping on konfidentsiaalne ja </w:t>
      </w:r>
      <w:r w:rsidR="002846FC" w:rsidRPr="006C418D">
        <w:rPr>
          <w:rFonts w:ascii="Calibri" w:hAnsi="Calibri"/>
          <w:sz w:val="22"/>
          <w:szCs w:val="22"/>
        </w:rPr>
        <w:t xml:space="preserve">Lepingu sisu ning Lepingu täitmise käigus edastatud teave </w:t>
      </w:r>
      <w:r w:rsidRPr="006C418D">
        <w:rPr>
          <w:rFonts w:ascii="Calibri" w:hAnsi="Calibri"/>
          <w:sz w:val="22"/>
          <w:szCs w:val="22"/>
        </w:rPr>
        <w:t>ei kuulu avaldamisele ilma teise poole nõusolekuta kolmandatele osapooltele.</w:t>
      </w:r>
    </w:p>
    <w:p w14:paraId="66AF4D6B" w14:textId="7FF9B38E" w:rsidR="00D47664" w:rsidRPr="006C418D" w:rsidRDefault="00D47664" w:rsidP="0034673D">
      <w:pPr>
        <w:pStyle w:val="XX"/>
        <w:numPr>
          <w:ilvl w:val="1"/>
          <w:numId w:val="1"/>
        </w:numPr>
        <w:rPr>
          <w:rFonts w:ascii="Calibri" w:hAnsi="Calibri"/>
          <w:sz w:val="22"/>
          <w:szCs w:val="22"/>
        </w:rPr>
      </w:pPr>
      <w:r w:rsidRPr="006C418D">
        <w:rPr>
          <w:rFonts w:ascii="Calibri" w:hAnsi="Calibri"/>
          <w:sz w:val="22"/>
          <w:szCs w:val="22"/>
        </w:rPr>
        <w:t>Leping on digiallkirjastatud.</w:t>
      </w:r>
    </w:p>
    <w:p w14:paraId="0B62D4F2" w14:textId="77777777" w:rsidR="00D82364" w:rsidRPr="006C418D" w:rsidRDefault="00D82364" w:rsidP="0034673D">
      <w:pPr>
        <w:spacing w:after="0" w:line="240" w:lineRule="auto"/>
        <w:rPr>
          <w:lang w:val="et-E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30810" w:rsidRPr="006C418D" w14:paraId="6AC3C33B" w14:textId="77777777" w:rsidTr="00DD62F9">
        <w:trPr>
          <w:trHeight w:val="306"/>
          <w:jc w:val="center"/>
        </w:trPr>
        <w:tc>
          <w:tcPr>
            <w:tcW w:w="4981" w:type="dxa"/>
          </w:tcPr>
          <w:p w14:paraId="72DB767D" w14:textId="77777777" w:rsidR="00830810" w:rsidRPr="006C418D" w:rsidRDefault="00830810" w:rsidP="0034673D">
            <w:pPr>
              <w:spacing w:after="0" w:line="240" w:lineRule="auto"/>
              <w:jc w:val="center"/>
              <w:rPr>
                <w:rFonts w:cs="Calibri"/>
                <w:u w:val="single"/>
                <w:lang w:val="et-EE"/>
              </w:rPr>
            </w:pPr>
            <w:r w:rsidRPr="006C418D">
              <w:rPr>
                <w:u w:val="single"/>
                <w:lang w:val="et-EE"/>
              </w:rPr>
              <w:t>Tellija</w:t>
            </w:r>
          </w:p>
        </w:tc>
        <w:tc>
          <w:tcPr>
            <w:tcW w:w="4981" w:type="dxa"/>
          </w:tcPr>
          <w:p w14:paraId="685D9FAE" w14:textId="77777777" w:rsidR="00830810" w:rsidRPr="006C418D" w:rsidRDefault="00830810" w:rsidP="0034673D">
            <w:pPr>
              <w:spacing w:after="0" w:line="240" w:lineRule="auto"/>
              <w:jc w:val="center"/>
              <w:rPr>
                <w:rFonts w:cs="Calibri"/>
                <w:u w:val="single"/>
                <w:lang w:val="et-EE"/>
              </w:rPr>
            </w:pPr>
            <w:r w:rsidRPr="006C418D">
              <w:rPr>
                <w:rFonts w:cs="Arial"/>
                <w:color w:val="000000"/>
                <w:u w:val="single"/>
                <w:lang w:val="et-EE"/>
              </w:rPr>
              <w:t>Töövõtja</w:t>
            </w:r>
          </w:p>
        </w:tc>
      </w:tr>
      <w:tr w:rsidR="00830810" w:rsidRPr="006C418D" w14:paraId="6027E63B" w14:textId="77777777" w:rsidTr="00E73B06">
        <w:trPr>
          <w:jc w:val="center"/>
        </w:trPr>
        <w:tc>
          <w:tcPr>
            <w:tcW w:w="4981" w:type="dxa"/>
          </w:tcPr>
          <w:p w14:paraId="73259349" w14:textId="1389053C" w:rsidR="00830810" w:rsidRPr="006C418D" w:rsidRDefault="00D660EE" w:rsidP="0034673D">
            <w:pPr>
              <w:spacing w:after="0" w:line="240" w:lineRule="auto"/>
              <w:jc w:val="center"/>
              <w:rPr>
                <w:rFonts w:cs="Calibri"/>
                <w:b/>
                <w:highlight w:val="yellow"/>
                <w:lang w:val="et-EE"/>
              </w:rPr>
            </w:pPr>
            <w:r w:rsidRPr="006C418D">
              <w:rPr>
                <w:rFonts w:cs="Calibri"/>
                <w:b/>
                <w:highlight w:val="yellow"/>
                <w:lang w:val="et-EE"/>
              </w:rPr>
              <w:t>XX</w:t>
            </w:r>
          </w:p>
          <w:p w14:paraId="03904418" w14:textId="5623484A" w:rsidR="00830810" w:rsidRPr="006C418D" w:rsidRDefault="002B2429" w:rsidP="0034673D">
            <w:pPr>
              <w:spacing w:after="0" w:line="240" w:lineRule="auto"/>
              <w:jc w:val="center"/>
              <w:rPr>
                <w:rFonts w:cs="Calibri"/>
                <w:highlight w:val="yellow"/>
                <w:lang w:val="et-EE"/>
              </w:rPr>
            </w:pPr>
            <w:r w:rsidRPr="006C418D">
              <w:rPr>
                <w:rFonts w:cs="Calibri"/>
                <w:highlight w:val="yellow"/>
                <w:lang w:val="et-EE"/>
              </w:rPr>
              <w:t>juhatuse liige</w:t>
            </w:r>
          </w:p>
          <w:p w14:paraId="509107D6" w14:textId="77777777" w:rsidR="00830810" w:rsidRPr="006C418D" w:rsidRDefault="00830810" w:rsidP="0034673D">
            <w:pPr>
              <w:spacing w:after="0" w:line="240" w:lineRule="auto"/>
              <w:jc w:val="center"/>
              <w:rPr>
                <w:rFonts w:cs="Calibri"/>
                <w:i/>
                <w:highlight w:val="yellow"/>
                <w:lang w:val="et-EE"/>
              </w:rPr>
            </w:pPr>
            <w:r w:rsidRPr="006C418D">
              <w:rPr>
                <w:rFonts w:cs="Calibri"/>
                <w:i/>
                <w:highlight w:val="yellow"/>
                <w:lang w:val="et-EE"/>
              </w:rPr>
              <w:t>/allkirjastatud digitaalselt/</w:t>
            </w:r>
          </w:p>
          <w:p w14:paraId="66E682A5" w14:textId="77777777" w:rsidR="00830810" w:rsidRPr="006C418D" w:rsidRDefault="00830810" w:rsidP="0034673D">
            <w:pPr>
              <w:spacing w:after="0" w:line="240" w:lineRule="auto"/>
              <w:jc w:val="center"/>
              <w:rPr>
                <w:rFonts w:cs="Calibri"/>
                <w:i/>
                <w:highlight w:val="yellow"/>
                <w:lang w:val="et-EE"/>
              </w:rPr>
            </w:pPr>
          </w:p>
          <w:p w14:paraId="35FA157B" w14:textId="7E17B374" w:rsidR="0032074D" w:rsidRPr="006C418D" w:rsidRDefault="00D660EE" w:rsidP="0034673D">
            <w:pPr>
              <w:spacing w:after="0" w:line="240" w:lineRule="auto"/>
              <w:jc w:val="center"/>
              <w:rPr>
                <w:rFonts w:asciiTheme="minorHAnsi" w:hAnsiTheme="minorHAnsi" w:cstheme="minorHAnsi"/>
                <w:color w:val="20231E"/>
                <w:highlight w:val="yellow"/>
                <w:lang w:val="et-EE"/>
              </w:rPr>
            </w:pPr>
            <w:r w:rsidRPr="006C418D">
              <w:rPr>
                <w:rFonts w:asciiTheme="minorHAnsi" w:hAnsiTheme="minorHAnsi" w:cstheme="minorHAnsi"/>
                <w:color w:val="20231E"/>
                <w:highlight w:val="yellow"/>
                <w:lang w:val="et-EE"/>
              </w:rPr>
              <w:t>XX</w:t>
            </w:r>
          </w:p>
          <w:p w14:paraId="5C124FE2" w14:textId="461D37C4" w:rsidR="001654E5" w:rsidRPr="006C418D" w:rsidRDefault="00D660EE" w:rsidP="0034673D">
            <w:pPr>
              <w:spacing w:after="0" w:line="240" w:lineRule="auto"/>
              <w:jc w:val="center"/>
              <w:rPr>
                <w:rFonts w:cs="Calibri"/>
                <w:i/>
                <w:iCs/>
                <w:color w:val="000000"/>
                <w:highlight w:val="yellow"/>
                <w:lang w:val="et-EE"/>
              </w:rPr>
            </w:pPr>
            <w:r w:rsidRPr="006C418D">
              <w:rPr>
                <w:rFonts w:cs="Calibri"/>
                <w:i/>
                <w:iCs/>
                <w:color w:val="000000"/>
                <w:highlight w:val="yellow"/>
                <w:lang w:val="et-EE"/>
              </w:rPr>
              <w:t>aadress</w:t>
            </w:r>
          </w:p>
          <w:p w14:paraId="0DF04A0D" w14:textId="77777777" w:rsidR="00CB0CBA" w:rsidRPr="006C418D" w:rsidRDefault="00CB0CBA" w:rsidP="00CB0CBA">
            <w:pPr>
              <w:spacing w:after="0" w:line="240" w:lineRule="auto"/>
              <w:jc w:val="center"/>
              <w:rPr>
                <w:rFonts w:cs="Calibri"/>
                <w:i/>
                <w:iCs/>
                <w:color w:val="000000"/>
                <w:highlight w:val="yellow"/>
                <w:lang w:val="et-EE"/>
              </w:rPr>
            </w:pPr>
            <w:r w:rsidRPr="006C418D">
              <w:rPr>
                <w:rFonts w:cs="Calibri"/>
                <w:i/>
                <w:iCs/>
                <w:color w:val="000000"/>
                <w:highlight w:val="yellow"/>
                <w:lang w:val="et-EE"/>
              </w:rPr>
              <w:t>aadress</w:t>
            </w:r>
          </w:p>
          <w:p w14:paraId="1C7883C1" w14:textId="77030DD7" w:rsidR="00830810" w:rsidRPr="006C418D" w:rsidRDefault="00830810" w:rsidP="0034673D">
            <w:pPr>
              <w:spacing w:after="0" w:line="240" w:lineRule="auto"/>
              <w:jc w:val="center"/>
              <w:rPr>
                <w:lang w:val="et-EE"/>
              </w:rPr>
            </w:pPr>
            <w:proofErr w:type="spellStart"/>
            <w:r w:rsidRPr="006C418D">
              <w:rPr>
                <w:rFonts w:cs="Calibri"/>
                <w:highlight w:val="yellow"/>
                <w:lang w:val="et-EE"/>
              </w:rPr>
              <w:t>reg</w:t>
            </w:r>
            <w:proofErr w:type="spellEnd"/>
            <w:r w:rsidRPr="006C418D">
              <w:rPr>
                <w:rFonts w:cs="Calibri"/>
                <w:highlight w:val="yellow"/>
                <w:lang w:val="et-EE"/>
              </w:rPr>
              <w:t xml:space="preserve"> kood </w:t>
            </w:r>
            <w:r w:rsidR="00CB0CBA" w:rsidRPr="006C418D">
              <w:rPr>
                <w:rFonts w:cs="Calibri"/>
                <w:color w:val="000000"/>
                <w:highlight w:val="yellow"/>
                <w:lang w:val="et-EE"/>
              </w:rPr>
              <w:t>XXX</w:t>
            </w:r>
          </w:p>
        </w:tc>
        <w:tc>
          <w:tcPr>
            <w:tcW w:w="4981" w:type="dxa"/>
          </w:tcPr>
          <w:p w14:paraId="1FCCF7EF" w14:textId="77777777" w:rsidR="00CB0CBA" w:rsidRPr="006C418D" w:rsidRDefault="00CB0CBA" w:rsidP="00CB0CBA">
            <w:pPr>
              <w:spacing w:after="0" w:line="240" w:lineRule="auto"/>
              <w:jc w:val="center"/>
              <w:rPr>
                <w:rFonts w:cs="Calibri"/>
                <w:b/>
                <w:highlight w:val="yellow"/>
                <w:lang w:val="et-EE"/>
              </w:rPr>
            </w:pPr>
            <w:r w:rsidRPr="006C418D">
              <w:rPr>
                <w:rFonts w:cs="Calibri"/>
                <w:b/>
                <w:highlight w:val="yellow"/>
                <w:lang w:val="et-EE"/>
              </w:rPr>
              <w:t>XX</w:t>
            </w:r>
          </w:p>
          <w:p w14:paraId="15505ED9" w14:textId="77777777" w:rsidR="00CB0CBA" w:rsidRPr="006C418D" w:rsidRDefault="00CB0CBA" w:rsidP="00CB0CBA">
            <w:pPr>
              <w:spacing w:after="0" w:line="240" w:lineRule="auto"/>
              <w:jc w:val="center"/>
              <w:rPr>
                <w:rFonts w:cs="Calibri"/>
                <w:highlight w:val="yellow"/>
                <w:lang w:val="et-EE"/>
              </w:rPr>
            </w:pPr>
            <w:r w:rsidRPr="006C418D">
              <w:rPr>
                <w:rFonts w:cs="Calibri"/>
                <w:highlight w:val="yellow"/>
                <w:lang w:val="et-EE"/>
              </w:rPr>
              <w:t>juhatuse liige</w:t>
            </w:r>
          </w:p>
          <w:p w14:paraId="47536833" w14:textId="77777777" w:rsidR="00CB0CBA" w:rsidRPr="006C418D" w:rsidRDefault="00CB0CBA" w:rsidP="00CB0CBA">
            <w:pPr>
              <w:spacing w:after="0" w:line="240" w:lineRule="auto"/>
              <w:jc w:val="center"/>
              <w:rPr>
                <w:rFonts w:cs="Calibri"/>
                <w:i/>
                <w:highlight w:val="yellow"/>
                <w:lang w:val="et-EE"/>
              </w:rPr>
            </w:pPr>
            <w:r w:rsidRPr="006C418D">
              <w:rPr>
                <w:rFonts w:cs="Calibri"/>
                <w:i/>
                <w:highlight w:val="yellow"/>
                <w:lang w:val="et-EE"/>
              </w:rPr>
              <w:t>/allkirjastatud digitaalselt/</w:t>
            </w:r>
          </w:p>
          <w:p w14:paraId="65D13D4C" w14:textId="77777777" w:rsidR="00CB0CBA" w:rsidRPr="006C418D" w:rsidRDefault="00CB0CBA" w:rsidP="00CB0CBA">
            <w:pPr>
              <w:spacing w:after="0" w:line="240" w:lineRule="auto"/>
              <w:jc w:val="center"/>
              <w:rPr>
                <w:rFonts w:cs="Calibri"/>
                <w:i/>
                <w:highlight w:val="yellow"/>
                <w:lang w:val="et-EE"/>
              </w:rPr>
            </w:pPr>
          </w:p>
          <w:p w14:paraId="27298578" w14:textId="77777777" w:rsidR="00CB0CBA" w:rsidRPr="006C418D" w:rsidRDefault="00CB0CBA" w:rsidP="00CB0CBA">
            <w:pPr>
              <w:spacing w:after="0" w:line="240" w:lineRule="auto"/>
              <w:jc w:val="center"/>
              <w:rPr>
                <w:rFonts w:asciiTheme="minorHAnsi" w:hAnsiTheme="minorHAnsi" w:cstheme="minorHAnsi"/>
                <w:color w:val="20231E"/>
                <w:highlight w:val="yellow"/>
                <w:lang w:val="et-EE"/>
              </w:rPr>
            </w:pPr>
            <w:r w:rsidRPr="006C418D">
              <w:rPr>
                <w:rFonts w:asciiTheme="minorHAnsi" w:hAnsiTheme="minorHAnsi" w:cstheme="minorHAnsi"/>
                <w:color w:val="20231E"/>
                <w:highlight w:val="yellow"/>
                <w:lang w:val="et-EE"/>
              </w:rPr>
              <w:t>XX</w:t>
            </w:r>
          </w:p>
          <w:p w14:paraId="7EF225E8" w14:textId="77777777" w:rsidR="00CB0CBA" w:rsidRPr="006C418D" w:rsidRDefault="00CB0CBA" w:rsidP="00CB0CBA">
            <w:pPr>
              <w:spacing w:after="0" w:line="240" w:lineRule="auto"/>
              <w:jc w:val="center"/>
              <w:rPr>
                <w:rFonts w:cs="Calibri"/>
                <w:i/>
                <w:iCs/>
                <w:color w:val="000000"/>
                <w:highlight w:val="yellow"/>
                <w:lang w:val="et-EE"/>
              </w:rPr>
            </w:pPr>
            <w:r w:rsidRPr="006C418D">
              <w:rPr>
                <w:rFonts w:cs="Calibri"/>
                <w:i/>
                <w:iCs/>
                <w:color w:val="000000"/>
                <w:highlight w:val="yellow"/>
                <w:lang w:val="et-EE"/>
              </w:rPr>
              <w:t>aadress</w:t>
            </w:r>
          </w:p>
          <w:p w14:paraId="2AA522E7" w14:textId="77777777" w:rsidR="00CB0CBA" w:rsidRPr="006C418D" w:rsidRDefault="00CB0CBA" w:rsidP="00CB0CBA">
            <w:pPr>
              <w:spacing w:after="0" w:line="240" w:lineRule="auto"/>
              <w:jc w:val="center"/>
              <w:rPr>
                <w:rFonts w:cs="Calibri"/>
                <w:i/>
                <w:iCs/>
                <w:color w:val="000000"/>
                <w:highlight w:val="yellow"/>
                <w:lang w:val="et-EE"/>
              </w:rPr>
            </w:pPr>
            <w:r w:rsidRPr="006C418D">
              <w:rPr>
                <w:rFonts w:cs="Calibri"/>
                <w:i/>
                <w:iCs/>
                <w:color w:val="000000"/>
                <w:highlight w:val="yellow"/>
                <w:lang w:val="et-EE"/>
              </w:rPr>
              <w:t>aadress</w:t>
            </w:r>
          </w:p>
          <w:p w14:paraId="2D603D99" w14:textId="49586238" w:rsidR="00830810" w:rsidRPr="006C418D" w:rsidRDefault="00CB0CBA" w:rsidP="00CB0CBA">
            <w:pPr>
              <w:spacing w:after="0" w:line="240" w:lineRule="auto"/>
              <w:jc w:val="center"/>
              <w:rPr>
                <w:rFonts w:cs="Arial"/>
                <w:color w:val="000000"/>
                <w:lang w:val="et-EE"/>
              </w:rPr>
            </w:pPr>
            <w:proofErr w:type="spellStart"/>
            <w:r w:rsidRPr="006C418D">
              <w:rPr>
                <w:rFonts w:cs="Calibri"/>
                <w:highlight w:val="yellow"/>
                <w:lang w:val="et-EE"/>
              </w:rPr>
              <w:t>reg</w:t>
            </w:r>
            <w:proofErr w:type="spellEnd"/>
            <w:r w:rsidRPr="006C418D">
              <w:rPr>
                <w:rFonts w:cs="Calibri"/>
                <w:highlight w:val="yellow"/>
                <w:lang w:val="et-EE"/>
              </w:rPr>
              <w:t xml:space="preserve"> kood </w:t>
            </w:r>
            <w:r w:rsidRPr="006C418D">
              <w:rPr>
                <w:rFonts w:cs="Calibri"/>
                <w:color w:val="000000"/>
                <w:highlight w:val="yellow"/>
                <w:lang w:val="et-EE"/>
              </w:rPr>
              <w:t>XXX</w:t>
            </w:r>
            <w:r w:rsidRPr="006C418D">
              <w:rPr>
                <w:rFonts w:cs="Arial"/>
                <w:color w:val="000000"/>
                <w:lang w:val="et-EE"/>
              </w:rPr>
              <w:t xml:space="preserve"> </w:t>
            </w:r>
          </w:p>
        </w:tc>
      </w:tr>
    </w:tbl>
    <w:p w14:paraId="2D814216" w14:textId="77777777" w:rsidR="008B2F75" w:rsidRPr="006C418D" w:rsidRDefault="008B2F75" w:rsidP="0034673D">
      <w:pPr>
        <w:spacing w:after="0" w:line="240" w:lineRule="auto"/>
        <w:rPr>
          <w:lang w:val="et-EE"/>
        </w:rPr>
      </w:pPr>
    </w:p>
    <w:sectPr w:rsidR="008B2F75" w:rsidRPr="006C418D" w:rsidSect="0059284D">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C5B6" w14:textId="77777777" w:rsidR="00C35412" w:rsidRDefault="00C35412" w:rsidP="006E5028">
      <w:pPr>
        <w:spacing w:after="0" w:line="240" w:lineRule="auto"/>
      </w:pPr>
      <w:r>
        <w:separator/>
      </w:r>
    </w:p>
  </w:endnote>
  <w:endnote w:type="continuationSeparator" w:id="0">
    <w:p w14:paraId="585044C6" w14:textId="77777777" w:rsidR="00C35412" w:rsidRDefault="00C35412" w:rsidP="006E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F25" w14:textId="0EC79A33" w:rsidR="006E5028" w:rsidRDefault="006E5028" w:rsidP="006E5028">
    <w:pPr>
      <w:pStyle w:val="Footer"/>
      <w:jc w:val="center"/>
    </w:pPr>
    <w:r>
      <w:fldChar w:fldCharType="begin"/>
    </w:r>
    <w:r>
      <w:instrText xml:space="preserve"> PAGE   \* MERGEFORMAT </w:instrText>
    </w:r>
    <w:r>
      <w:fldChar w:fldCharType="separate"/>
    </w:r>
    <w:r>
      <w:rPr>
        <w:noProof/>
      </w:rPr>
      <w:t>2</w:t>
    </w:r>
    <w:r>
      <w:fldChar w:fldCharType="end"/>
    </w:r>
    <w:r>
      <w:t>/</w:t>
    </w:r>
    <w:r w:rsidR="006C418D">
      <w:fldChar w:fldCharType="begin"/>
    </w:r>
    <w:r w:rsidR="006C418D">
      <w:instrText xml:space="preserve"> NUMPAGES   \* MERGEFORMAT </w:instrText>
    </w:r>
    <w:r w:rsidR="006C418D">
      <w:fldChar w:fldCharType="separate"/>
    </w:r>
    <w:r>
      <w:rPr>
        <w:noProof/>
      </w:rPr>
      <w:t>3</w:t>
    </w:r>
    <w:r w:rsidR="006C41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B7D7" w14:textId="77777777" w:rsidR="00C35412" w:rsidRDefault="00C35412" w:rsidP="006E5028">
      <w:pPr>
        <w:spacing w:after="0" w:line="240" w:lineRule="auto"/>
      </w:pPr>
      <w:r>
        <w:separator/>
      </w:r>
    </w:p>
  </w:footnote>
  <w:footnote w:type="continuationSeparator" w:id="0">
    <w:p w14:paraId="294D5D3E" w14:textId="77777777" w:rsidR="00C35412" w:rsidRDefault="00C35412" w:rsidP="006E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7B24" w14:textId="53F250AD" w:rsidR="006E5028" w:rsidRPr="006E5028" w:rsidRDefault="006E5028">
    <w:pPr>
      <w:pStyle w:val="Header"/>
      <w:rPr>
        <w:rFonts w:ascii="Arial Narrow" w:hAnsi="Arial Narrow"/>
        <w:i/>
        <w:sz w:val="12"/>
        <w:szCs w:val="12"/>
      </w:rPr>
    </w:pPr>
    <w:r w:rsidRPr="006E5028">
      <w:rPr>
        <w:rFonts w:ascii="Arial Narrow" w:hAnsi="Arial Narrow"/>
        <w:i/>
        <w:sz w:val="12"/>
        <w:szCs w:val="12"/>
      </w:rPr>
      <w:fldChar w:fldCharType="begin"/>
    </w:r>
    <w:r w:rsidRPr="006E5028">
      <w:rPr>
        <w:rFonts w:ascii="Arial Narrow" w:hAnsi="Arial Narrow"/>
        <w:i/>
        <w:sz w:val="12"/>
        <w:szCs w:val="12"/>
      </w:rPr>
      <w:instrText xml:space="preserve"> FILENAME   \* MERGEFORMAT </w:instrText>
    </w:r>
    <w:r w:rsidRPr="006E5028">
      <w:rPr>
        <w:rFonts w:ascii="Arial Narrow" w:hAnsi="Arial Narrow"/>
        <w:i/>
        <w:sz w:val="12"/>
        <w:szCs w:val="12"/>
      </w:rPr>
      <w:fldChar w:fldCharType="separate"/>
    </w:r>
    <w:r w:rsidR="006C418D">
      <w:rPr>
        <w:rFonts w:ascii="Arial Narrow" w:hAnsi="Arial Narrow"/>
        <w:i/>
        <w:noProof/>
        <w:sz w:val="12"/>
        <w:szCs w:val="12"/>
      </w:rPr>
      <w:t>Projekteerimisleping.docx</w:t>
    </w:r>
    <w:r w:rsidRPr="006E5028">
      <w:rPr>
        <w:rFonts w:ascii="Arial Narrow" w:hAnsi="Arial Narrow"/>
        <w:i/>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6FD"/>
    <w:multiLevelType w:val="hybridMultilevel"/>
    <w:tmpl w:val="14E2A0BE"/>
    <w:lvl w:ilvl="0" w:tplc="11F8A666">
      <w:start w:val="1"/>
      <w:numFmt w:val="bullet"/>
      <w:lvlText w:val="-"/>
      <w:lvlJc w:val="left"/>
      <w:pPr>
        <w:ind w:left="720" w:hanging="360"/>
      </w:pPr>
      <w:rPr>
        <w:rFonts w:hint="default"/>
        <w:b w:val="0"/>
        <w:i w:val="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D82C16"/>
    <w:multiLevelType w:val="hybridMultilevel"/>
    <w:tmpl w:val="6294240E"/>
    <w:lvl w:ilvl="0" w:tplc="55620370">
      <w:numFmt w:val="bullet"/>
      <w:lvlText w:val="-"/>
      <w:lvlJc w:val="left"/>
      <w:pPr>
        <w:ind w:left="786" w:hanging="360"/>
      </w:pPr>
      <w:rPr>
        <w:rFonts w:ascii="Calibri" w:eastAsia="Calibri" w:hAnsi="Calibri"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2" w15:restartNumberingAfterBreak="0">
    <w:nsid w:val="08805181"/>
    <w:multiLevelType w:val="hybridMultilevel"/>
    <w:tmpl w:val="321E3678"/>
    <w:lvl w:ilvl="0" w:tplc="01A44820">
      <w:numFmt w:val="bullet"/>
      <w:lvlText w:val="-"/>
      <w:lvlJc w:val="left"/>
      <w:pPr>
        <w:ind w:left="1146"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0B672395"/>
    <w:multiLevelType w:val="hybridMultilevel"/>
    <w:tmpl w:val="7404465C"/>
    <w:lvl w:ilvl="0" w:tplc="2C5ACBFE">
      <w:start w:val="3"/>
      <w:numFmt w:val="bullet"/>
      <w:lvlText w:val="-"/>
      <w:lvlJc w:val="left"/>
      <w:pPr>
        <w:ind w:left="1068" w:hanging="360"/>
      </w:pPr>
      <w:rPr>
        <w:rFonts w:ascii="Calibri" w:eastAsiaTheme="minorHAnsi" w:hAnsi="Calibri" w:cstheme="minorBidi"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15:restartNumberingAfterBreak="0">
    <w:nsid w:val="0D191EDA"/>
    <w:multiLevelType w:val="hybridMultilevel"/>
    <w:tmpl w:val="9F10D27C"/>
    <w:lvl w:ilvl="0" w:tplc="9C48F328">
      <w:start w:val="1"/>
      <w:numFmt w:val="decimal"/>
      <w:pStyle w:val="Heading1"/>
      <w:lvlText w:val="%1."/>
      <w:lvlJc w:val="left"/>
      <w:pPr>
        <w:tabs>
          <w:tab w:val="num" w:pos="360"/>
        </w:tabs>
        <w:ind w:left="360" w:hanging="360"/>
      </w:pPr>
    </w:lvl>
    <w:lvl w:ilvl="1" w:tplc="D96EF1D6">
      <w:start w:val="1"/>
      <w:numFmt w:val="decimal"/>
      <w:isLgl/>
      <w:lvlText w:val="%2.%2"/>
      <w:lvlJc w:val="left"/>
      <w:pPr>
        <w:tabs>
          <w:tab w:val="num" w:pos="360"/>
        </w:tabs>
        <w:ind w:left="360" w:hanging="360"/>
      </w:pPr>
      <w:rPr>
        <w:rFonts w:hint="default"/>
      </w:rPr>
    </w:lvl>
    <w:lvl w:ilvl="2" w:tplc="35A4618C">
      <w:numFmt w:val="none"/>
      <w:lvlText w:val=""/>
      <w:lvlJc w:val="left"/>
      <w:pPr>
        <w:tabs>
          <w:tab w:val="num" w:pos="360"/>
        </w:tabs>
      </w:pPr>
    </w:lvl>
    <w:lvl w:ilvl="3" w:tplc="9A3A14A2">
      <w:numFmt w:val="none"/>
      <w:lvlText w:val=""/>
      <w:lvlJc w:val="left"/>
      <w:pPr>
        <w:tabs>
          <w:tab w:val="num" w:pos="360"/>
        </w:tabs>
      </w:pPr>
    </w:lvl>
    <w:lvl w:ilvl="4" w:tplc="06D21538">
      <w:numFmt w:val="none"/>
      <w:lvlText w:val=""/>
      <w:lvlJc w:val="left"/>
      <w:pPr>
        <w:tabs>
          <w:tab w:val="num" w:pos="360"/>
        </w:tabs>
      </w:pPr>
    </w:lvl>
    <w:lvl w:ilvl="5" w:tplc="6C08D554">
      <w:numFmt w:val="none"/>
      <w:lvlText w:val=""/>
      <w:lvlJc w:val="left"/>
      <w:pPr>
        <w:tabs>
          <w:tab w:val="num" w:pos="360"/>
        </w:tabs>
      </w:pPr>
    </w:lvl>
    <w:lvl w:ilvl="6" w:tplc="8898B4BC">
      <w:numFmt w:val="none"/>
      <w:lvlText w:val=""/>
      <w:lvlJc w:val="left"/>
      <w:pPr>
        <w:tabs>
          <w:tab w:val="num" w:pos="360"/>
        </w:tabs>
      </w:pPr>
    </w:lvl>
    <w:lvl w:ilvl="7" w:tplc="12082656">
      <w:numFmt w:val="none"/>
      <w:lvlText w:val=""/>
      <w:lvlJc w:val="left"/>
      <w:pPr>
        <w:tabs>
          <w:tab w:val="num" w:pos="360"/>
        </w:tabs>
      </w:pPr>
    </w:lvl>
    <w:lvl w:ilvl="8" w:tplc="F8686582">
      <w:numFmt w:val="none"/>
      <w:lvlText w:val=""/>
      <w:lvlJc w:val="left"/>
      <w:pPr>
        <w:tabs>
          <w:tab w:val="num" w:pos="360"/>
        </w:tabs>
      </w:pPr>
    </w:lvl>
  </w:abstractNum>
  <w:abstractNum w:abstractNumId="5" w15:restartNumberingAfterBreak="0">
    <w:nsid w:val="0FBD0A22"/>
    <w:multiLevelType w:val="hybridMultilevel"/>
    <w:tmpl w:val="4AF4CF4E"/>
    <w:lvl w:ilvl="0" w:tplc="D13A53FC">
      <w:numFmt w:val="bullet"/>
      <w:lvlText w:val="-"/>
      <w:lvlJc w:val="left"/>
      <w:pPr>
        <w:ind w:left="1259" w:hanging="360"/>
      </w:pPr>
      <w:rPr>
        <w:rFonts w:ascii="Calibri" w:eastAsia="Calibri" w:hAnsi="Calibri" w:cs="Calibri" w:hint="default"/>
      </w:rPr>
    </w:lvl>
    <w:lvl w:ilvl="1" w:tplc="04250003" w:tentative="1">
      <w:start w:val="1"/>
      <w:numFmt w:val="bullet"/>
      <w:lvlText w:val="o"/>
      <w:lvlJc w:val="left"/>
      <w:pPr>
        <w:ind w:left="1979" w:hanging="360"/>
      </w:pPr>
      <w:rPr>
        <w:rFonts w:ascii="Courier New" w:hAnsi="Courier New" w:cs="Courier New" w:hint="default"/>
      </w:rPr>
    </w:lvl>
    <w:lvl w:ilvl="2" w:tplc="04250005" w:tentative="1">
      <w:start w:val="1"/>
      <w:numFmt w:val="bullet"/>
      <w:lvlText w:val=""/>
      <w:lvlJc w:val="left"/>
      <w:pPr>
        <w:ind w:left="2699" w:hanging="360"/>
      </w:pPr>
      <w:rPr>
        <w:rFonts w:ascii="Wingdings" w:hAnsi="Wingdings" w:hint="default"/>
      </w:rPr>
    </w:lvl>
    <w:lvl w:ilvl="3" w:tplc="04250001" w:tentative="1">
      <w:start w:val="1"/>
      <w:numFmt w:val="bullet"/>
      <w:lvlText w:val=""/>
      <w:lvlJc w:val="left"/>
      <w:pPr>
        <w:ind w:left="3419" w:hanging="360"/>
      </w:pPr>
      <w:rPr>
        <w:rFonts w:ascii="Symbol" w:hAnsi="Symbol" w:hint="default"/>
      </w:rPr>
    </w:lvl>
    <w:lvl w:ilvl="4" w:tplc="04250003" w:tentative="1">
      <w:start w:val="1"/>
      <w:numFmt w:val="bullet"/>
      <w:lvlText w:val="o"/>
      <w:lvlJc w:val="left"/>
      <w:pPr>
        <w:ind w:left="4139" w:hanging="360"/>
      </w:pPr>
      <w:rPr>
        <w:rFonts w:ascii="Courier New" w:hAnsi="Courier New" w:cs="Courier New" w:hint="default"/>
      </w:rPr>
    </w:lvl>
    <w:lvl w:ilvl="5" w:tplc="04250005" w:tentative="1">
      <w:start w:val="1"/>
      <w:numFmt w:val="bullet"/>
      <w:lvlText w:val=""/>
      <w:lvlJc w:val="left"/>
      <w:pPr>
        <w:ind w:left="4859" w:hanging="360"/>
      </w:pPr>
      <w:rPr>
        <w:rFonts w:ascii="Wingdings" w:hAnsi="Wingdings" w:hint="default"/>
      </w:rPr>
    </w:lvl>
    <w:lvl w:ilvl="6" w:tplc="04250001" w:tentative="1">
      <w:start w:val="1"/>
      <w:numFmt w:val="bullet"/>
      <w:lvlText w:val=""/>
      <w:lvlJc w:val="left"/>
      <w:pPr>
        <w:ind w:left="5579" w:hanging="360"/>
      </w:pPr>
      <w:rPr>
        <w:rFonts w:ascii="Symbol" w:hAnsi="Symbol" w:hint="default"/>
      </w:rPr>
    </w:lvl>
    <w:lvl w:ilvl="7" w:tplc="04250003" w:tentative="1">
      <w:start w:val="1"/>
      <w:numFmt w:val="bullet"/>
      <w:lvlText w:val="o"/>
      <w:lvlJc w:val="left"/>
      <w:pPr>
        <w:ind w:left="6299" w:hanging="360"/>
      </w:pPr>
      <w:rPr>
        <w:rFonts w:ascii="Courier New" w:hAnsi="Courier New" w:cs="Courier New" w:hint="default"/>
      </w:rPr>
    </w:lvl>
    <w:lvl w:ilvl="8" w:tplc="04250005" w:tentative="1">
      <w:start w:val="1"/>
      <w:numFmt w:val="bullet"/>
      <w:lvlText w:val=""/>
      <w:lvlJc w:val="left"/>
      <w:pPr>
        <w:ind w:left="7019" w:hanging="360"/>
      </w:pPr>
      <w:rPr>
        <w:rFonts w:ascii="Wingdings" w:hAnsi="Wingdings" w:hint="default"/>
      </w:rPr>
    </w:lvl>
  </w:abstractNum>
  <w:abstractNum w:abstractNumId="6" w15:restartNumberingAfterBreak="0">
    <w:nsid w:val="109B388F"/>
    <w:multiLevelType w:val="hybridMultilevel"/>
    <w:tmpl w:val="27F09C00"/>
    <w:lvl w:ilvl="0" w:tplc="62501524">
      <w:start w:val="1"/>
      <w:numFmt w:val="bullet"/>
      <w:lvlText w:val="-"/>
      <w:lvlJc w:val="left"/>
      <w:pPr>
        <w:ind w:left="1571" w:hanging="360"/>
      </w:pPr>
      <w:rPr>
        <w:rFonts w:ascii="Calibri" w:hAnsi="Calibri"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7" w15:restartNumberingAfterBreak="0">
    <w:nsid w:val="10EA2492"/>
    <w:multiLevelType w:val="hybridMultilevel"/>
    <w:tmpl w:val="7EE45D7A"/>
    <w:lvl w:ilvl="0" w:tplc="01A44820">
      <w:numFmt w:val="bullet"/>
      <w:lvlText w:val="-"/>
      <w:lvlJc w:val="left"/>
      <w:pPr>
        <w:ind w:left="786" w:hanging="360"/>
      </w:pPr>
      <w:rPr>
        <w:rFonts w:ascii="Times New Roman" w:eastAsia="Calibri" w:hAnsi="Times New Roman"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8" w15:restartNumberingAfterBreak="0">
    <w:nsid w:val="13E15268"/>
    <w:multiLevelType w:val="multilevel"/>
    <w:tmpl w:val="1B669CAC"/>
    <w:lvl w:ilvl="0">
      <w:start w:val="1"/>
      <w:numFmt w:val="decimal"/>
      <w:pStyle w:val="X"/>
      <w:lvlText w:val="%1."/>
      <w:lvlJc w:val="left"/>
      <w:pPr>
        <w:tabs>
          <w:tab w:val="num" w:pos="567"/>
        </w:tabs>
        <w:ind w:left="567" w:hanging="567"/>
      </w:pPr>
      <w:rPr>
        <w:rFonts w:hint="default"/>
      </w:rPr>
    </w:lvl>
    <w:lvl w:ilvl="1">
      <w:start w:val="1"/>
      <w:numFmt w:val="decimal"/>
      <w:pStyle w:val="XX"/>
      <w:isLgl/>
      <w:lvlText w:val="%1.%2."/>
      <w:lvlJc w:val="left"/>
      <w:pPr>
        <w:tabs>
          <w:tab w:val="num" w:pos="567"/>
        </w:tabs>
        <w:ind w:left="567" w:hanging="567"/>
      </w:pPr>
      <w:rPr>
        <w:rFonts w:hint="default"/>
      </w:rPr>
    </w:lvl>
    <w:lvl w:ilvl="2">
      <w:start w:val="1"/>
      <w:numFmt w:val="decimal"/>
      <w:pStyle w:val="XXX"/>
      <w:isLgl/>
      <w:lvlText w:val="%1.%2.%3."/>
      <w:lvlJc w:val="left"/>
      <w:pPr>
        <w:tabs>
          <w:tab w:val="num" w:pos="567"/>
        </w:tabs>
        <w:ind w:left="567" w:hanging="567"/>
      </w:pPr>
      <w:rPr>
        <w:rFonts w:hint="default"/>
      </w:rPr>
    </w:lvl>
    <w:lvl w:ilvl="3">
      <w:start w:val="1"/>
      <w:numFmt w:val="low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6370273"/>
    <w:multiLevelType w:val="hybridMultilevel"/>
    <w:tmpl w:val="53D6A0D0"/>
    <w:lvl w:ilvl="0" w:tplc="CBAE58FC">
      <w:start w:val="5"/>
      <w:numFmt w:val="bullet"/>
      <w:lvlText w:val="-"/>
      <w:lvlJc w:val="left"/>
      <w:pPr>
        <w:ind w:left="1211" w:hanging="360"/>
      </w:pPr>
      <w:rPr>
        <w:rFonts w:ascii="Calibri" w:eastAsia="Times New Roman" w:hAnsi="Calibri" w:cs="Calibri"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10" w15:restartNumberingAfterBreak="0">
    <w:nsid w:val="201F6B82"/>
    <w:multiLevelType w:val="hybridMultilevel"/>
    <w:tmpl w:val="766EFA96"/>
    <w:lvl w:ilvl="0" w:tplc="82E2AD9C">
      <w:start w:val="1"/>
      <w:numFmt w:val="bullet"/>
      <w:lvlText w:val="-"/>
      <w:lvlJc w:val="left"/>
      <w:pPr>
        <w:ind w:left="1080" w:hanging="360"/>
      </w:pPr>
      <w:rPr>
        <w:rFonts w:ascii="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2204228E"/>
    <w:multiLevelType w:val="hybridMultilevel"/>
    <w:tmpl w:val="BE1E26CC"/>
    <w:lvl w:ilvl="0" w:tplc="86587E82">
      <w:start w:val="4"/>
      <w:numFmt w:val="bullet"/>
      <w:lvlText w:val="-"/>
      <w:lvlJc w:val="left"/>
      <w:pPr>
        <w:ind w:left="1571" w:hanging="360"/>
      </w:pPr>
      <w:rPr>
        <w:rFonts w:ascii="Calibri" w:eastAsia="Times New Roman" w:hAnsi="Calibri" w:cs="Calibri"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12" w15:restartNumberingAfterBreak="0">
    <w:nsid w:val="227066E9"/>
    <w:multiLevelType w:val="hybridMultilevel"/>
    <w:tmpl w:val="768C3C56"/>
    <w:lvl w:ilvl="0" w:tplc="0E1476C0">
      <w:start w:val="1"/>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BBB4F90"/>
    <w:multiLevelType w:val="hybridMultilevel"/>
    <w:tmpl w:val="02AE2084"/>
    <w:lvl w:ilvl="0" w:tplc="EEC20834">
      <w:numFmt w:val="bullet"/>
      <w:lvlText w:val="-"/>
      <w:lvlJc w:val="left"/>
      <w:pPr>
        <w:ind w:left="1211" w:hanging="360"/>
      </w:pPr>
      <w:rPr>
        <w:rFonts w:ascii="Times New Roman" w:eastAsia="Times New Roman" w:hAnsi="Times New Roman" w:cs="Times New Roman"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14" w15:restartNumberingAfterBreak="0">
    <w:nsid w:val="34D635B0"/>
    <w:multiLevelType w:val="hybridMultilevel"/>
    <w:tmpl w:val="938A8374"/>
    <w:lvl w:ilvl="0" w:tplc="F2CE695E">
      <w:start w:val="1"/>
      <w:numFmt w:val="decimal"/>
      <w:lvlText w:val="%1."/>
      <w:lvlJc w:val="left"/>
      <w:pPr>
        <w:ind w:left="1494" w:hanging="360"/>
      </w:pPr>
      <w:rPr>
        <w:rFonts w:hint="default"/>
      </w:rPr>
    </w:lvl>
    <w:lvl w:ilvl="1" w:tplc="04250019">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5" w15:restartNumberingAfterBreak="0">
    <w:nsid w:val="35BE05CE"/>
    <w:multiLevelType w:val="hybridMultilevel"/>
    <w:tmpl w:val="CB6C79D2"/>
    <w:lvl w:ilvl="0" w:tplc="11F8A666">
      <w:start w:val="1"/>
      <w:numFmt w:val="bullet"/>
      <w:lvlText w:val="-"/>
      <w:lvlJc w:val="left"/>
      <w:pPr>
        <w:ind w:left="720" w:hanging="360"/>
      </w:pPr>
      <w:rPr>
        <w:b w:val="0"/>
        <w:i w:val="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8931C7B"/>
    <w:multiLevelType w:val="multilevel"/>
    <w:tmpl w:val="8EC46C58"/>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7" w15:restartNumberingAfterBreak="0">
    <w:nsid w:val="3AA22134"/>
    <w:multiLevelType w:val="hybridMultilevel"/>
    <w:tmpl w:val="7388924C"/>
    <w:lvl w:ilvl="0" w:tplc="89064AC8">
      <w:numFmt w:val="bullet"/>
      <w:lvlText w:val="-"/>
      <w:lvlJc w:val="left"/>
      <w:pPr>
        <w:ind w:left="1211" w:hanging="360"/>
      </w:pPr>
      <w:rPr>
        <w:rFonts w:ascii="Calibri" w:eastAsia="Times New Roman" w:hAnsi="Calibri" w:cs="Times New Roman"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18" w15:restartNumberingAfterBreak="0">
    <w:nsid w:val="3B003804"/>
    <w:multiLevelType w:val="hybridMultilevel"/>
    <w:tmpl w:val="69787D80"/>
    <w:lvl w:ilvl="0" w:tplc="9F24DA12">
      <w:numFmt w:val="bullet"/>
      <w:lvlText w:val="-"/>
      <w:lvlJc w:val="left"/>
      <w:pPr>
        <w:ind w:left="786" w:hanging="360"/>
      </w:pPr>
      <w:rPr>
        <w:rFonts w:ascii="Calibri" w:eastAsia="Calibri" w:hAnsi="Calibri" w:cs="Calibri"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19" w15:restartNumberingAfterBreak="0">
    <w:nsid w:val="3C611BDA"/>
    <w:multiLevelType w:val="hybridMultilevel"/>
    <w:tmpl w:val="E444BD5E"/>
    <w:lvl w:ilvl="0" w:tplc="86587E82">
      <w:start w:val="4"/>
      <w:numFmt w:val="bullet"/>
      <w:lvlText w:val="-"/>
      <w:lvlJc w:val="left"/>
      <w:pPr>
        <w:ind w:left="1211" w:hanging="360"/>
      </w:pPr>
      <w:rPr>
        <w:rFonts w:ascii="Calibri" w:eastAsia="Times New Roman" w:hAnsi="Calibri" w:cs="Calibri"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20" w15:restartNumberingAfterBreak="0">
    <w:nsid w:val="3C7E6051"/>
    <w:multiLevelType w:val="multilevel"/>
    <w:tmpl w:val="B7B0855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19072A"/>
    <w:multiLevelType w:val="hybridMultilevel"/>
    <w:tmpl w:val="151407AC"/>
    <w:lvl w:ilvl="0" w:tplc="29866070">
      <w:start w:val="26"/>
      <w:numFmt w:val="bullet"/>
      <w:lvlText w:val="-"/>
      <w:lvlJc w:val="left"/>
      <w:pPr>
        <w:ind w:left="786" w:hanging="360"/>
      </w:pPr>
      <w:rPr>
        <w:rFonts w:ascii="Times New Roman" w:eastAsia="Calibri" w:hAnsi="Times New Roman" w:cs="Times New Roman"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22" w15:restartNumberingAfterBreak="0">
    <w:nsid w:val="3E660C8E"/>
    <w:multiLevelType w:val="multilevel"/>
    <w:tmpl w:val="8EC46C58"/>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3" w15:restartNumberingAfterBreak="0">
    <w:nsid w:val="449B32E6"/>
    <w:multiLevelType w:val="hybridMultilevel"/>
    <w:tmpl w:val="B15C8EEC"/>
    <w:lvl w:ilvl="0" w:tplc="01A44820">
      <w:numFmt w:val="bullet"/>
      <w:lvlText w:val="-"/>
      <w:lvlJc w:val="left"/>
      <w:pPr>
        <w:ind w:left="1221" w:hanging="360"/>
      </w:pPr>
      <w:rPr>
        <w:rFonts w:ascii="Times New Roman" w:eastAsia="Calibri" w:hAnsi="Times New Roman" w:cs="Times New Roman" w:hint="default"/>
      </w:rPr>
    </w:lvl>
    <w:lvl w:ilvl="1" w:tplc="04250003" w:tentative="1">
      <w:start w:val="1"/>
      <w:numFmt w:val="bullet"/>
      <w:lvlText w:val="o"/>
      <w:lvlJc w:val="left"/>
      <w:pPr>
        <w:ind w:left="1875" w:hanging="360"/>
      </w:pPr>
      <w:rPr>
        <w:rFonts w:ascii="Courier New" w:hAnsi="Courier New" w:cs="Courier New" w:hint="default"/>
      </w:rPr>
    </w:lvl>
    <w:lvl w:ilvl="2" w:tplc="04250005" w:tentative="1">
      <w:start w:val="1"/>
      <w:numFmt w:val="bullet"/>
      <w:lvlText w:val=""/>
      <w:lvlJc w:val="left"/>
      <w:pPr>
        <w:ind w:left="2595" w:hanging="360"/>
      </w:pPr>
      <w:rPr>
        <w:rFonts w:ascii="Wingdings" w:hAnsi="Wingdings" w:hint="default"/>
      </w:rPr>
    </w:lvl>
    <w:lvl w:ilvl="3" w:tplc="04250001" w:tentative="1">
      <w:start w:val="1"/>
      <w:numFmt w:val="bullet"/>
      <w:lvlText w:val=""/>
      <w:lvlJc w:val="left"/>
      <w:pPr>
        <w:ind w:left="3315" w:hanging="360"/>
      </w:pPr>
      <w:rPr>
        <w:rFonts w:ascii="Symbol" w:hAnsi="Symbol" w:hint="default"/>
      </w:rPr>
    </w:lvl>
    <w:lvl w:ilvl="4" w:tplc="04250003" w:tentative="1">
      <w:start w:val="1"/>
      <w:numFmt w:val="bullet"/>
      <w:lvlText w:val="o"/>
      <w:lvlJc w:val="left"/>
      <w:pPr>
        <w:ind w:left="4035" w:hanging="360"/>
      </w:pPr>
      <w:rPr>
        <w:rFonts w:ascii="Courier New" w:hAnsi="Courier New" w:cs="Courier New" w:hint="default"/>
      </w:rPr>
    </w:lvl>
    <w:lvl w:ilvl="5" w:tplc="04250005" w:tentative="1">
      <w:start w:val="1"/>
      <w:numFmt w:val="bullet"/>
      <w:lvlText w:val=""/>
      <w:lvlJc w:val="left"/>
      <w:pPr>
        <w:ind w:left="4755" w:hanging="360"/>
      </w:pPr>
      <w:rPr>
        <w:rFonts w:ascii="Wingdings" w:hAnsi="Wingdings" w:hint="default"/>
      </w:rPr>
    </w:lvl>
    <w:lvl w:ilvl="6" w:tplc="04250001" w:tentative="1">
      <w:start w:val="1"/>
      <w:numFmt w:val="bullet"/>
      <w:lvlText w:val=""/>
      <w:lvlJc w:val="left"/>
      <w:pPr>
        <w:ind w:left="5475" w:hanging="360"/>
      </w:pPr>
      <w:rPr>
        <w:rFonts w:ascii="Symbol" w:hAnsi="Symbol" w:hint="default"/>
      </w:rPr>
    </w:lvl>
    <w:lvl w:ilvl="7" w:tplc="04250003" w:tentative="1">
      <w:start w:val="1"/>
      <w:numFmt w:val="bullet"/>
      <w:lvlText w:val="o"/>
      <w:lvlJc w:val="left"/>
      <w:pPr>
        <w:ind w:left="6195" w:hanging="360"/>
      </w:pPr>
      <w:rPr>
        <w:rFonts w:ascii="Courier New" w:hAnsi="Courier New" w:cs="Courier New" w:hint="default"/>
      </w:rPr>
    </w:lvl>
    <w:lvl w:ilvl="8" w:tplc="04250005" w:tentative="1">
      <w:start w:val="1"/>
      <w:numFmt w:val="bullet"/>
      <w:lvlText w:val=""/>
      <w:lvlJc w:val="left"/>
      <w:pPr>
        <w:ind w:left="6915" w:hanging="360"/>
      </w:pPr>
      <w:rPr>
        <w:rFonts w:ascii="Wingdings" w:hAnsi="Wingdings" w:hint="default"/>
      </w:rPr>
    </w:lvl>
  </w:abstractNum>
  <w:abstractNum w:abstractNumId="24" w15:restartNumberingAfterBreak="0">
    <w:nsid w:val="46324220"/>
    <w:multiLevelType w:val="hybridMultilevel"/>
    <w:tmpl w:val="A0126B9C"/>
    <w:lvl w:ilvl="0" w:tplc="0E1476C0">
      <w:start w:val="1"/>
      <w:numFmt w:val="bullet"/>
      <w:lvlText w:val="-"/>
      <w:lvlJc w:val="left"/>
      <w:pPr>
        <w:ind w:left="1080" w:hanging="360"/>
      </w:pPr>
      <w:rPr>
        <w:rFonts w:ascii="Calibri" w:hAnsi="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4C98190C"/>
    <w:multiLevelType w:val="multilevel"/>
    <w:tmpl w:val="3E70AB2C"/>
    <w:lvl w:ilvl="0">
      <w:start w:val="1"/>
      <w:numFmt w:val="decimal"/>
      <w:lvlText w:val="%1"/>
      <w:lvlJc w:val="left"/>
      <w:pPr>
        <w:tabs>
          <w:tab w:val="num" w:pos="360"/>
        </w:tabs>
        <w:ind w:left="0" w:firstLine="0"/>
      </w:pPr>
      <w:rPr>
        <w:rFonts w:hint="default"/>
        <w:b/>
        <w:i w:val="0"/>
        <w:sz w:val="22"/>
        <w:szCs w:val="22"/>
      </w:rPr>
    </w:lvl>
    <w:lvl w:ilvl="1">
      <w:start w:val="1"/>
      <w:numFmt w:val="decimal"/>
      <w:lvlText w:val="%1.%2."/>
      <w:lvlJc w:val="left"/>
      <w:pPr>
        <w:tabs>
          <w:tab w:val="num" w:pos="737"/>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3240"/>
        </w:tabs>
        <w:ind w:left="3240" w:hanging="3240"/>
      </w:pPr>
      <w:rPr>
        <w:rFonts w:hint="default"/>
      </w:rPr>
    </w:lvl>
    <w:lvl w:ilvl="7">
      <w:start w:val="1"/>
      <w:numFmt w:val="decimal"/>
      <w:suff w:val="space"/>
      <w:lvlText w:val="%1.%2.%3.%4.%5.%6.%7.%8."/>
      <w:lvlJc w:val="left"/>
      <w:pPr>
        <w:ind w:left="0" w:firstLine="0"/>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3C8711B"/>
    <w:multiLevelType w:val="multilevel"/>
    <w:tmpl w:val="B7B0855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FD5682"/>
    <w:multiLevelType w:val="hybridMultilevel"/>
    <w:tmpl w:val="FE5243E4"/>
    <w:lvl w:ilvl="0" w:tplc="86587E82">
      <w:start w:val="4"/>
      <w:numFmt w:val="bullet"/>
      <w:lvlText w:val="-"/>
      <w:lvlJc w:val="left"/>
      <w:pPr>
        <w:ind w:left="1571" w:hanging="360"/>
      </w:pPr>
      <w:rPr>
        <w:rFonts w:ascii="Calibri" w:eastAsia="Times New Roman" w:hAnsi="Calibri" w:cs="Calibri"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28" w15:restartNumberingAfterBreak="0">
    <w:nsid w:val="54260F97"/>
    <w:multiLevelType w:val="hybridMultilevel"/>
    <w:tmpl w:val="E410B586"/>
    <w:lvl w:ilvl="0" w:tplc="82C8DA58">
      <w:numFmt w:val="bullet"/>
      <w:lvlText w:val="-"/>
      <w:lvlJc w:val="left"/>
      <w:pPr>
        <w:ind w:left="1211" w:hanging="360"/>
      </w:pPr>
      <w:rPr>
        <w:rFonts w:ascii="Calibri" w:eastAsia="Times New Roman" w:hAnsi="Calibri" w:cs="Calibri" w:hint="default"/>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29" w15:restartNumberingAfterBreak="0">
    <w:nsid w:val="544E703C"/>
    <w:multiLevelType w:val="hybridMultilevel"/>
    <w:tmpl w:val="E8605574"/>
    <w:lvl w:ilvl="0" w:tplc="86587E82">
      <w:start w:val="4"/>
      <w:numFmt w:val="bullet"/>
      <w:lvlText w:val="-"/>
      <w:lvlJc w:val="left"/>
      <w:pPr>
        <w:ind w:left="1620" w:hanging="360"/>
      </w:pPr>
      <w:rPr>
        <w:rFonts w:ascii="Calibri" w:eastAsia="Times New Roman" w:hAnsi="Calibri" w:cs="Calibri" w:hint="default"/>
      </w:rPr>
    </w:lvl>
    <w:lvl w:ilvl="1" w:tplc="04250003" w:tentative="1">
      <w:start w:val="1"/>
      <w:numFmt w:val="bullet"/>
      <w:lvlText w:val="o"/>
      <w:lvlJc w:val="left"/>
      <w:pPr>
        <w:ind w:left="2340" w:hanging="360"/>
      </w:pPr>
      <w:rPr>
        <w:rFonts w:ascii="Courier New" w:hAnsi="Courier New" w:cs="Courier New" w:hint="default"/>
      </w:rPr>
    </w:lvl>
    <w:lvl w:ilvl="2" w:tplc="04250005" w:tentative="1">
      <w:start w:val="1"/>
      <w:numFmt w:val="bullet"/>
      <w:lvlText w:val=""/>
      <w:lvlJc w:val="left"/>
      <w:pPr>
        <w:ind w:left="3060" w:hanging="360"/>
      </w:pPr>
      <w:rPr>
        <w:rFonts w:ascii="Wingdings" w:hAnsi="Wingdings" w:hint="default"/>
      </w:rPr>
    </w:lvl>
    <w:lvl w:ilvl="3" w:tplc="04250001" w:tentative="1">
      <w:start w:val="1"/>
      <w:numFmt w:val="bullet"/>
      <w:lvlText w:val=""/>
      <w:lvlJc w:val="left"/>
      <w:pPr>
        <w:ind w:left="3780" w:hanging="360"/>
      </w:pPr>
      <w:rPr>
        <w:rFonts w:ascii="Symbol" w:hAnsi="Symbol" w:hint="default"/>
      </w:rPr>
    </w:lvl>
    <w:lvl w:ilvl="4" w:tplc="04250003" w:tentative="1">
      <w:start w:val="1"/>
      <w:numFmt w:val="bullet"/>
      <w:lvlText w:val="o"/>
      <w:lvlJc w:val="left"/>
      <w:pPr>
        <w:ind w:left="4500" w:hanging="360"/>
      </w:pPr>
      <w:rPr>
        <w:rFonts w:ascii="Courier New" w:hAnsi="Courier New" w:cs="Courier New" w:hint="default"/>
      </w:rPr>
    </w:lvl>
    <w:lvl w:ilvl="5" w:tplc="04250005" w:tentative="1">
      <w:start w:val="1"/>
      <w:numFmt w:val="bullet"/>
      <w:lvlText w:val=""/>
      <w:lvlJc w:val="left"/>
      <w:pPr>
        <w:ind w:left="5220" w:hanging="360"/>
      </w:pPr>
      <w:rPr>
        <w:rFonts w:ascii="Wingdings" w:hAnsi="Wingdings" w:hint="default"/>
      </w:rPr>
    </w:lvl>
    <w:lvl w:ilvl="6" w:tplc="04250001" w:tentative="1">
      <w:start w:val="1"/>
      <w:numFmt w:val="bullet"/>
      <w:lvlText w:val=""/>
      <w:lvlJc w:val="left"/>
      <w:pPr>
        <w:ind w:left="5940" w:hanging="360"/>
      </w:pPr>
      <w:rPr>
        <w:rFonts w:ascii="Symbol" w:hAnsi="Symbol" w:hint="default"/>
      </w:rPr>
    </w:lvl>
    <w:lvl w:ilvl="7" w:tplc="04250003" w:tentative="1">
      <w:start w:val="1"/>
      <w:numFmt w:val="bullet"/>
      <w:lvlText w:val="o"/>
      <w:lvlJc w:val="left"/>
      <w:pPr>
        <w:ind w:left="6660" w:hanging="360"/>
      </w:pPr>
      <w:rPr>
        <w:rFonts w:ascii="Courier New" w:hAnsi="Courier New" w:cs="Courier New" w:hint="default"/>
      </w:rPr>
    </w:lvl>
    <w:lvl w:ilvl="8" w:tplc="04250005" w:tentative="1">
      <w:start w:val="1"/>
      <w:numFmt w:val="bullet"/>
      <w:lvlText w:val=""/>
      <w:lvlJc w:val="left"/>
      <w:pPr>
        <w:ind w:left="7380" w:hanging="360"/>
      </w:pPr>
      <w:rPr>
        <w:rFonts w:ascii="Wingdings" w:hAnsi="Wingdings" w:hint="default"/>
      </w:rPr>
    </w:lvl>
  </w:abstractNum>
  <w:abstractNum w:abstractNumId="30" w15:restartNumberingAfterBreak="0">
    <w:nsid w:val="6BC81B38"/>
    <w:multiLevelType w:val="hybridMultilevel"/>
    <w:tmpl w:val="C9AEBC18"/>
    <w:lvl w:ilvl="0" w:tplc="86587E82">
      <w:start w:val="4"/>
      <w:numFmt w:val="bullet"/>
      <w:lvlText w:val="-"/>
      <w:lvlJc w:val="left"/>
      <w:pPr>
        <w:ind w:left="1080" w:hanging="360"/>
      </w:pPr>
      <w:rPr>
        <w:rFonts w:ascii="Calibri" w:eastAsia="Times New Roman"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1" w15:restartNumberingAfterBreak="0">
    <w:nsid w:val="6E3123B8"/>
    <w:multiLevelType w:val="hybridMultilevel"/>
    <w:tmpl w:val="1D78E93A"/>
    <w:lvl w:ilvl="0" w:tplc="62501524">
      <w:start w:val="1"/>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EE930D0"/>
    <w:multiLevelType w:val="hybridMultilevel"/>
    <w:tmpl w:val="502AD5F8"/>
    <w:lvl w:ilvl="0" w:tplc="806C510A">
      <w:numFmt w:val="bullet"/>
      <w:lvlText w:val="-"/>
      <w:lvlJc w:val="left"/>
      <w:pPr>
        <w:ind w:left="720" w:hanging="360"/>
      </w:pPr>
      <w:rPr>
        <w:rFonts w:ascii="Calibri" w:eastAsia="Calibri" w:hAnsi="Calibri" w:cs="Calibri"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9126A1D"/>
    <w:multiLevelType w:val="hybridMultilevel"/>
    <w:tmpl w:val="ABB001FA"/>
    <w:lvl w:ilvl="0" w:tplc="3BE4EF22">
      <w:numFmt w:val="bullet"/>
      <w:lvlText w:val="-"/>
      <w:lvlJc w:val="left"/>
      <w:pPr>
        <w:ind w:left="1571" w:hanging="360"/>
      </w:pPr>
      <w:rPr>
        <w:rFonts w:ascii="Calibri" w:eastAsia="Times New Roman" w:hAnsi="Calibri" w:cs="Calibri" w:hint="default"/>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34" w15:restartNumberingAfterBreak="0">
    <w:nsid w:val="7CF054AD"/>
    <w:multiLevelType w:val="multilevel"/>
    <w:tmpl w:val="B7B0855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6140846">
    <w:abstractNumId w:val="20"/>
  </w:num>
  <w:num w:numId="2" w16cid:durableId="1672102102">
    <w:abstractNumId w:val="26"/>
  </w:num>
  <w:num w:numId="3" w16cid:durableId="1400833713">
    <w:abstractNumId w:val="22"/>
  </w:num>
  <w:num w:numId="4" w16cid:durableId="1871609109">
    <w:abstractNumId w:val="16"/>
  </w:num>
  <w:num w:numId="5" w16cid:durableId="2037152222">
    <w:abstractNumId w:val="0"/>
  </w:num>
  <w:num w:numId="6" w16cid:durableId="1248886207">
    <w:abstractNumId w:val="15"/>
  </w:num>
  <w:num w:numId="7" w16cid:durableId="1141967934">
    <w:abstractNumId w:val="7"/>
  </w:num>
  <w:num w:numId="8" w16cid:durableId="141626175">
    <w:abstractNumId w:val="23"/>
  </w:num>
  <w:num w:numId="9" w16cid:durableId="1458914182">
    <w:abstractNumId w:val="2"/>
  </w:num>
  <w:num w:numId="10" w16cid:durableId="1165314894">
    <w:abstractNumId w:val="21"/>
  </w:num>
  <w:num w:numId="11" w16cid:durableId="618998260">
    <w:abstractNumId w:val="8"/>
  </w:num>
  <w:num w:numId="12" w16cid:durableId="1267807966">
    <w:abstractNumId w:val="13"/>
  </w:num>
  <w:num w:numId="13" w16cid:durableId="737442230">
    <w:abstractNumId w:val="17"/>
  </w:num>
  <w:num w:numId="14" w16cid:durableId="1339818934">
    <w:abstractNumId w:val="1"/>
  </w:num>
  <w:num w:numId="15" w16cid:durableId="1597984136">
    <w:abstractNumId w:val="18"/>
  </w:num>
  <w:num w:numId="16" w16cid:durableId="2077505530">
    <w:abstractNumId w:val="10"/>
  </w:num>
  <w:num w:numId="17" w16cid:durableId="1520847107">
    <w:abstractNumId w:val="32"/>
  </w:num>
  <w:num w:numId="18" w16cid:durableId="132676197">
    <w:abstractNumId w:val="28"/>
  </w:num>
  <w:num w:numId="19" w16cid:durableId="419371528">
    <w:abstractNumId w:val="24"/>
  </w:num>
  <w:num w:numId="20" w16cid:durableId="1258369379">
    <w:abstractNumId w:val="8"/>
  </w:num>
  <w:num w:numId="21" w16cid:durableId="1780642035">
    <w:abstractNumId w:val="19"/>
  </w:num>
  <w:num w:numId="22" w16cid:durableId="1705785058">
    <w:abstractNumId w:val="12"/>
  </w:num>
  <w:num w:numId="23" w16cid:durableId="1987470746">
    <w:abstractNumId w:val="4"/>
  </w:num>
  <w:num w:numId="24" w16cid:durableId="1258369386">
    <w:abstractNumId w:val="25"/>
  </w:num>
  <w:num w:numId="25" w16cid:durableId="1558274858">
    <w:abstractNumId w:val="29"/>
  </w:num>
  <w:num w:numId="26" w16cid:durableId="337971263">
    <w:abstractNumId w:val="5"/>
  </w:num>
  <w:num w:numId="27" w16cid:durableId="1728188871">
    <w:abstractNumId w:val="27"/>
  </w:num>
  <w:num w:numId="28" w16cid:durableId="1184396138">
    <w:abstractNumId w:val="11"/>
  </w:num>
  <w:num w:numId="29" w16cid:durableId="195847617">
    <w:abstractNumId w:val="30"/>
  </w:num>
  <w:num w:numId="30" w16cid:durableId="1223324263">
    <w:abstractNumId w:val="33"/>
  </w:num>
  <w:num w:numId="31" w16cid:durableId="72749347">
    <w:abstractNumId w:val="31"/>
  </w:num>
  <w:num w:numId="32" w16cid:durableId="1544907183">
    <w:abstractNumId w:val="9"/>
  </w:num>
  <w:num w:numId="33" w16cid:durableId="1437821393">
    <w:abstractNumId w:val="6"/>
  </w:num>
  <w:num w:numId="34" w16cid:durableId="545793789">
    <w:abstractNumId w:val="3"/>
  </w:num>
  <w:num w:numId="35" w16cid:durableId="1642348386">
    <w:abstractNumId w:val="34"/>
  </w:num>
  <w:num w:numId="36" w16cid:durableId="662439487">
    <w:abstractNumId w:val="8"/>
  </w:num>
  <w:num w:numId="37" w16cid:durableId="1881777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BC"/>
    <w:rsid w:val="00020EDC"/>
    <w:rsid w:val="00034707"/>
    <w:rsid w:val="00045674"/>
    <w:rsid w:val="0006469A"/>
    <w:rsid w:val="00070623"/>
    <w:rsid w:val="00070C7A"/>
    <w:rsid w:val="0007614C"/>
    <w:rsid w:val="00080302"/>
    <w:rsid w:val="000836C7"/>
    <w:rsid w:val="00084562"/>
    <w:rsid w:val="00085912"/>
    <w:rsid w:val="000865AF"/>
    <w:rsid w:val="000904FB"/>
    <w:rsid w:val="00096179"/>
    <w:rsid w:val="00096851"/>
    <w:rsid w:val="00097190"/>
    <w:rsid w:val="000A07B8"/>
    <w:rsid w:val="000A372D"/>
    <w:rsid w:val="000A5670"/>
    <w:rsid w:val="000B0B2F"/>
    <w:rsid w:val="000B4C5C"/>
    <w:rsid w:val="000D4053"/>
    <w:rsid w:val="000D44EF"/>
    <w:rsid w:val="000E2A1D"/>
    <w:rsid w:val="000E3B3D"/>
    <w:rsid w:val="000E52FF"/>
    <w:rsid w:val="000F0401"/>
    <w:rsid w:val="001022C1"/>
    <w:rsid w:val="001031CC"/>
    <w:rsid w:val="00103EDE"/>
    <w:rsid w:val="001303FD"/>
    <w:rsid w:val="0013284B"/>
    <w:rsid w:val="00133412"/>
    <w:rsid w:val="00141C3D"/>
    <w:rsid w:val="00144684"/>
    <w:rsid w:val="00145B4F"/>
    <w:rsid w:val="001475D9"/>
    <w:rsid w:val="001476FB"/>
    <w:rsid w:val="00147F8B"/>
    <w:rsid w:val="00153095"/>
    <w:rsid w:val="00154054"/>
    <w:rsid w:val="001654E5"/>
    <w:rsid w:val="0017526E"/>
    <w:rsid w:val="00176A7B"/>
    <w:rsid w:val="00183205"/>
    <w:rsid w:val="0018640E"/>
    <w:rsid w:val="001957BD"/>
    <w:rsid w:val="001B2EEC"/>
    <w:rsid w:val="001B695B"/>
    <w:rsid w:val="001C2E74"/>
    <w:rsid w:val="001C3AD8"/>
    <w:rsid w:val="001C7DEE"/>
    <w:rsid w:val="001D3C38"/>
    <w:rsid w:val="001E0598"/>
    <w:rsid w:val="001E068F"/>
    <w:rsid w:val="001E4504"/>
    <w:rsid w:val="001E7079"/>
    <w:rsid w:val="001F77A0"/>
    <w:rsid w:val="002023F2"/>
    <w:rsid w:val="0020377D"/>
    <w:rsid w:val="0020512F"/>
    <w:rsid w:val="00206500"/>
    <w:rsid w:val="002126C4"/>
    <w:rsid w:val="0021329C"/>
    <w:rsid w:val="0021400E"/>
    <w:rsid w:val="0022767C"/>
    <w:rsid w:val="00231A80"/>
    <w:rsid w:val="00235E82"/>
    <w:rsid w:val="00241E60"/>
    <w:rsid w:val="00251CEB"/>
    <w:rsid w:val="00254BA9"/>
    <w:rsid w:val="00257B06"/>
    <w:rsid w:val="0026439A"/>
    <w:rsid w:val="00271707"/>
    <w:rsid w:val="002812CF"/>
    <w:rsid w:val="002846FC"/>
    <w:rsid w:val="00295ECF"/>
    <w:rsid w:val="0029762F"/>
    <w:rsid w:val="00297EF3"/>
    <w:rsid w:val="002B2429"/>
    <w:rsid w:val="002B4061"/>
    <w:rsid w:val="002B67FC"/>
    <w:rsid w:val="002D7DC5"/>
    <w:rsid w:val="002E3312"/>
    <w:rsid w:val="00301929"/>
    <w:rsid w:val="0032074D"/>
    <w:rsid w:val="00320B83"/>
    <w:rsid w:val="003232DE"/>
    <w:rsid w:val="0032412E"/>
    <w:rsid w:val="00331A37"/>
    <w:rsid w:val="00333657"/>
    <w:rsid w:val="00335BF0"/>
    <w:rsid w:val="00345318"/>
    <w:rsid w:val="00345879"/>
    <w:rsid w:val="0034673D"/>
    <w:rsid w:val="00350B7C"/>
    <w:rsid w:val="00362325"/>
    <w:rsid w:val="00365542"/>
    <w:rsid w:val="00366702"/>
    <w:rsid w:val="003805D9"/>
    <w:rsid w:val="0039677B"/>
    <w:rsid w:val="00397607"/>
    <w:rsid w:val="003A0D29"/>
    <w:rsid w:val="003A5451"/>
    <w:rsid w:val="003A61BE"/>
    <w:rsid w:val="003A636C"/>
    <w:rsid w:val="003B7699"/>
    <w:rsid w:val="003B7911"/>
    <w:rsid w:val="003C0058"/>
    <w:rsid w:val="003C1F82"/>
    <w:rsid w:val="003C2F87"/>
    <w:rsid w:val="003C4819"/>
    <w:rsid w:val="003C6C45"/>
    <w:rsid w:val="003D3D08"/>
    <w:rsid w:val="003E0ADB"/>
    <w:rsid w:val="003E410E"/>
    <w:rsid w:val="003F602A"/>
    <w:rsid w:val="004032BD"/>
    <w:rsid w:val="004268FF"/>
    <w:rsid w:val="00445FBA"/>
    <w:rsid w:val="004465E3"/>
    <w:rsid w:val="00446F1B"/>
    <w:rsid w:val="0045198C"/>
    <w:rsid w:val="00457927"/>
    <w:rsid w:val="00460816"/>
    <w:rsid w:val="0046736E"/>
    <w:rsid w:val="00467AAE"/>
    <w:rsid w:val="00467EDF"/>
    <w:rsid w:val="0047386C"/>
    <w:rsid w:val="004758D4"/>
    <w:rsid w:val="00486BC4"/>
    <w:rsid w:val="00486EFC"/>
    <w:rsid w:val="00490A11"/>
    <w:rsid w:val="004953B4"/>
    <w:rsid w:val="004A1F98"/>
    <w:rsid w:val="004A43A6"/>
    <w:rsid w:val="004A44DE"/>
    <w:rsid w:val="004A5D82"/>
    <w:rsid w:val="004A7E3B"/>
    <w:rsid w:val="004B1FA2"/>
    <w:rsid w:val="004B3DDD"/>
    <w:rsid w:val="004B4518"/>
    <w:rsid w:val="004B49B6"/>
    <w:rsid w:val="004B56DC"/>
    <w:rsid w:val="004B7D0A"/>
    <w:rsid w:val="004C318F"/>
    <w:rsid w:val="004C41DF"/>
    <w:rsid w:val="004C45E6"/>
    <w:rsid w:val="004C5E92"/>
    <w:rsid w:val="004D2033"/>
    <w:rsid w:val="004D56B9"/>
    <w:rsid w:val="004D7694"/>
    <w:rsid w:val="004E44CF"/>
    <w:rsid w:val="004E5AA8"/>
    <w:rsid w:val="005050A6"/>
    <w:rsid w:val="005104CC"/>
    <w:rsid w:val="005237DF"/>
    <w:rsid w:val="00523D14"/>
    <w:rsid w:val="005519A1"/>
    <w:rsid w:val="005557FE"/>
    <w:rsid w:val="0056147A"/>
    <w:rsid w:val="005641CF"/>
    <w:rsid w:val="00565AEE"/>
    <w:rsid w:val="005709BD"/>
    <w:rsid w:val="005875C6"/>
    <w:rsid w:val="0059284D"/>
    <w:rsid w:val="00596BE5"/>
    <w:rsid w:val="00597832"/>
    <w:rsid w:val="005A5C92"/>
    <w:rsid w:val="005A6F3E"/>
    <w:rsid w:val="005A714A"/>
    <w:rsid w:val="005B24A9"/>
    <w:rsid w:val="005E0B00"/>
    <w:rsid w:val="005E3A80"/>
    <w:rsid w:val="005E6595"/>
    <w:rsid w:val="005F36E8"/>
    <w:rsid w:val="005F541E"/>
    <w:rsid w:val="00603CBB"/>
    <w:rsid w:val="006070A1"/>
    <w:rsid w:val="00610966"/>
    <w:rsid w:val="0061716C"/>
    <w:rsid w:val="00617CC0"/>
    <w:rsid w:val="00625047"/>
    <w:rsid w:val="00627FFD"/>
    <w:rsid w:val="00634129"/>
    <w:rsid w:val="006442DD"/>
    <w:rsid w:val="00654566"/>
    <w:rsid w:val="006550DD"/>
    <w:rsid w:val="0065557E"/>
    <w:rsid w:val="00657F6E"/>
    <w:rsid w:val="00665D3C"/>
    <w:rsid w:val="00684DF1"/>
    <w:rsid w:val="006A4104"/>
    <w:rsid w:val="006B0805"/>
    <w:rsid w:val="006C066E"/>
    <w:rsid w:val="006C14CD"/>
    <w:rsid w:val="006C3FA6"/>
    <w:rsid w:val="006C418D"/>
    <w:rsid w:val="006C676D"/>
    <w:rsid w:val="006E5028"/>
    <w:rsid w:val="006E5BDE"/>
    <w:rsid w:val="007003B4"/>
    <w:rsid w:val="00704236"/>
    <w:rsid w:val="00715EBC"/>
    <w:rsid w:val="00721A48"/>
    <w:rsid w:val="00726C48"/>
    <w:rsid w:val="00745821"/>
    <w:rsid w:val="00754646"/>
    <w:rsid w:val="00762A33"/>
    <w:rsid w:val="00763CE7"/>
    <w:rsid w:val="00770460"/>
    <w:rsid w:val="00770CF6"/>
    <w:rsid w:val="007833E5"/>
    <w:rsid w:val="0078704D"/>
    <w:rsid w:val="00791EAC"/>
    <w:rsid w:val="00792E5E"/>
    <w:rsid w:val="00796076"/>
    <w:rsid w:val="007A47E3"/>
    <w:rsid w:val="007A6588"/>
    <w:rsid w:val="007B2B75"/>
    <w:rsid w:val="007B7DC9"/>
    <w:rsid w:val="007C013B"/>
    <w:rsid w:val="007C2057"/>
    <w:rsid w:val="007C4B4D"/>
    <w:rsid w:val="007E0422"/>
    <w:rsid w:val="007E0693"/>
    <w:rsid w:val="007E3C76"/>
    <w:rsid w:val="007F1B9D"/>
    <w:rsid w:val="007F44AA"/>
    <w:rsid w:val="00814930"/>
    <w:rsid w:val="00815978"/>
    <w:rsid w:val="008173C7"/>
    <w:rsid w:val="00826167"/>
    <w:rsid w:val="00826E53"/>
    <w:rsid w:val="00830810"/>
    <w:rsid w:val="008377BF"/>
    <w:rsid w:val="00844CD1"/>
    <w:rsid w:val="0085091B"/>
    <w:rsid w:val="00853B20"/>
    <w:rsid w:val="00854984"/>
    <w:rsid w:val="00860D1C"/>
    <w:rsid w:val="008627A4"/>
    <w:rsid w:val="008731CD"/>
    <w:rsid w:val="008773CD"/>
    <w:rsid w:val="008818C7"/>
    <w:rsid w:val="00883F47"/>
    <w:rsid w:val="0088414B"/>
    <w:rsid w:val="0089142C"/>
    <w:rsid w:val="008A3F7D"/>
    <w:rsid w:val="008B2F75"/>
    <w:rsid w:val="008B3321"/>
    <w:rsid w:val="008B6342"/>
    <w:rsid w:val="008C09D5"/>
    <w:rsid w:val="008C1A68"/>
    <w:rsid w:val="008C43F2"/>
    <w:rsid w:val="008C7076"/>
    <w:rsid w:val="008E6B73"/>
    <w:rsid w:val="008F6DFF"/>
    <w:rsid w:val="008F78A0"/>
    <w:rsid w:val="009015F5"/>
    <w:rsid w:val="009021B1"/>
    <w:rsid w:val="00907231"/>
    <w:rsid w:val="00911959"/>
    <w:rsid w:val="00917F3A"/>
    <w:rsid w:val="00923E51"/>
    <w:rsid w:val="00926161"/>
    <w:rsid w:val="009263D1"/>
    <w:rsid w:val="009423D0"/>
    <w:rsid w:val="00942C19"/>
    <w:rsid w:val="00942CFC"/>
    <w:rsid w:val="00956229"/>
    <w:rsid w:val="00966B37"/>
    <w:rsid w:val="00967257"/>
    <w:rsid w:val="00971DF8"/>
    <w:rsid w:val="00975F49"/>
    <w:rsid w:val="0099145A"/>
    <w:rsid w:val="00991D98"/>
    <w:rsid w:val="009A1B0A"/>
    <w:rsid w:val="009C3324"/>
    <w:rsid w:val="009D1333"/>
    <w:rsid w:val="009D1DF7"/>
    <w:rsid w:val="009D4B8E"/>
    <w:rsid w:val="009D7771"/>
    <w:rsid w:val="009F23CB"/>
    <w:rsid w:val="009F494C"/>
    <w:rsid w:val="00A25D35"/>
    <w:rsid w:val="00A26DDE"/>
    <w:rsid w:val="00A30C8C"/>
    <w:rsid w:val="00A32521"/>
    <w:rsid w:val="00A40696"/>
    <w:rsid w:val="00A412B9"/>
    <w:rsid w:val="00A5167B"/>
    <w:rsid w:val="00A565FC"/>
    <w:rsid w:val="00A6442D"/>
    <w:rsid w:val="00A66B21"/>
    <w:rsid w:val="00A66D1A"/>
    <w:rsid w:val="00A73D8A"/>
    <w:rsid w:val="00A76F80"/>
    <w:rsid w:val="00A9323C"/>
    <w:rsid w:val="00A94F6C"/>
    <w:rsid w:val="00AA79DD"/>
    <w:rsid w:val="00AB06B2"/>
    <w:rsid w:val="00AB6DEB"/>
    <w:rsid w:val="00AB6E5B"/>
    <w:rsid w:val="00AC16CA"/>
    <w:rsid w:val="00AD099B"/>
    <w:rsid w:val="00AD254F"/>
    <w:rsid w:val="00AD7F3B"/>
    <w:rsid w:val="00AE0A6B"/>
    <w:rsid w:val="00B14CDC"/>
    <w:rsid w:val="00B2571F"/>
    <w:rsid w:val="00B26AF0"/>
    <w:rsid w:val="00B34C43"/>
    <w:rsid w:val="00B400F1"/>
    <w:rsid w:val="00B40C77"/>
    <w:rsid w:val="00B547AE"/>
    <w:rsid w:val="00B556EE"/>
    <w:rsid w:val="00B72D70"/>
    <w:rsid w:val="00B76080"/>
    <w:rsid w:val="00B778AE"/>
    <w:rsid w:val="00B8125E"/>
    <w:rsid w:val="00B849B6"/>
    <w:rsid w:val="00B906DD"/>
    <w:rsid w:val="00B90E52"/>
    <w:rsid w:val="00B94948"/>
    <w:rsid w:val="00BA4E88"/>
    <w:rsid w:val="00BB2CF8"/>
    <w:rsid w:val="00BB7072"/>
    <w:rsid w:val="00BB78DF"/>
    <w:rsid w:val="00BC10EA"/>
    <w:rsid w:val="00BC1378"/>
    <w:rsid w:val="00BC24FE"/>
    <w:rsid w:val="00BC4A3D"/>
    <w:rsid w:val="00BC7778"/>
    <w:rsid w:val="00BD0443"/>
    <w:rsid w:val="00BD6DC5"/>
    <w:rsid w:val="00BE0DEA"/>
    <w:rsid w:val="00BE11A0"/>
    <w:rsid w:val="00BF6802"/>
    <w:rsid w:val="00C0030A"/>
    <w:rsid w:val="00C0034B"/>
    <w:rsid w:val="00C00D1B"/>
    <w:rsid w:val="00C10F5F"/>
    <w:rsid w:val="00C35412"/>
    <w:rsid w:val="00C5089E"/>
    <w:rsid w:val="00C52421"/>
    <w:rsid w:val="00C55193"/>
    <w:rsid w:val="00C6138A"/>
    <w:rsid w:val="00C70512"/>
    <w:rsid w:val="00C8141F"/>
    <w:rsid w:val="00C83354"/>
    <w:rsid w:val="00C97DD2"/>
    <w:rsid w:val="00CB0CBA"/>
    <w:rsid w:val="00CB0F16"/>
    <w:rsid w:val="00CB35AB"/>
    <w:rsid w:val="00CC64EF"/>
    <w:rsid w:val="00CE2F26"/>
    <w:rsid w:val="00CE6D94"/>
    <w:rsid w:val="00CF1883"/>
    <w:rsid w:val="00D050BD"/>
    <w:rsid w:val="00D114C0"/>
    <w:rsid w:val="00D13659"/>
    <w:rsid w:val="00D14580"/>
    <w:rsid w:val="00D23340"/>
    <w:rsid w:val="00D25EC3"/>
    <w:rsid w:val="00D36C51"/>
    <w:rsid w:val="00D45A99"/>
    <w:rsid w:val="00D47664"/>
    <w:rsid w:val="00D660EE"/>
    <w:rsid w:val="00D82364"/>
    <w:rsid w:val="00D82DFB"/>
    <w:rsid w:val="00D8433B"/>
    <w:rsid w:val="00D85026"/>
    <w:rsid w:val="00D950B9"/>
    <w:rsid w:val="00D9755E"/>
    <w:rsid w:val="00DA1DFA"/>
    <w:rsid w:val="00DA5713"/>
    <w:rsid w:val="00DB7955"/>
    <w:rsid w:val="00DD42E1"/>
    <w:rsid w:val="00DD62F9"/>
    <w:rsid w:val="00DE4785"/>
    <w:rsid w:val="00DF2490"/>
    <w:rsid w:val="00DF39C4"/>
    <w:rsid w:val="00E11CA4"/>
    <w:rsid w:val="00E202B2"/>
    <w:rsid w:val="00E2346B"/>
    <w:rsid w:val="00E2715E"/>
    <w:rsid w:val="00E42B88"/>
    <w:rsid w:val="00E42E2C"/>
    <w:rsid w:val="00E438A8"/>
    <w:rsid w:val="00E44E95"/>
    <w:rsid w:val="00E50880"/>
    <w:rsid w:val="00E614E0"/>
    <w:rsid w:val="00E61AC4"/>
    <w:rsid w:val="00E65BD4"/>
    <w:rsid w:val="00E71501"/>
    <w:rsid w:val="00E72E2B"/>
    <w:rsid w:val="00E74DA5"/>
    <w:rsid w:val="00E823D2"/>
    <w:rsid w:val="00E83039"/>
    <w:rsid w:val="00E83944"/>
    <w:rsid w:val="00E931F6"/>
    <w:rsid w:val="00EA01EB"/>
    <w:rsid w:val="00EA4537"/>
    <w:rsid w:val="00EC1341"/>
    <w:rsid w:val="00EC2BAD"/>
    <w:rsid w:val="00ED1134"/>
    <w:rsid w:val="00ED3980"/>
    <w:rsid w:val="00ED3E2F"/>
    <w:rsid w:val="00EE3176"/>
    <w:rsid w:val="00EE5DBD"/>
    <w:rsid w:val="00F01C4F"/>
    <w:rsid w:val="00F02886"/>
    <w:rsid w:val="00F07818"/>
    <w:rsid w:val="00F21188"/>
    <w:rsid w:val="00F21BFC"/>
    <w:rsid w:val="00F2565C"/>
    <w:rsid w:val="00F406EF"/>
    <w:rsid w:val="00F41774"/>
    <w:rsid w:val="00F462B6"/>
    <w:rsid w:val="00F54971"/>
    <w:rsid w:val="00F549C0"/>
    <w:rsid w:val="00F63191"/>
    <w:rsid w:val="00F70E73"/>
    <w:rsid w:val="00F73194"/>
    <w:rsid w:val="00F75CF2"/>
    <w:rsid w:val="00F76E00"/>
    <w:rsid w:val="00F81AEF"/>
    <w:rsid w:val="00F820E5"/>
    <w:rsid w:val="00F86BFB"/>
    <w:rsid w:val="00F86D37"/>
    <w:rsid w:val="00F876DE"/>
    <w:rsid w:val="00F94921"/>
    <w:rsid w:val="00F9668E"/>
    <w:rsid w:val="00FA0B53"/>
    <w:rsid w:val="00FA16CA"/>
    <w:rsid w:val="00FA281E"/>
    <w:rsid w:val="00FA7CC0"/>
    <w:rsid w:val="00FB3123"/>
    <w:rsid w:val="00FC0199"/>
    <w:rsid w:val="00FD5627"/>
    <w:rsid w:val="00FE0A1A"/>
    <w:rsid w:val="00FF5A3D"/>
    <w:rsid w:val="00FF62B6"/>
    <w:rsid w:val="00FF79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2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CBA"/>
    <w:pPr>
      <w:spacing w:after="120" w:line="276" w:lineRule="auto"/>
      <w:jc w:val="both"/>
    </w:pPr>
    <w:rPr>
      <w:sz w:val="22"/>
      <w:szCs w:val="22"/>
      <w:lang w:val="en-US" w:eastAsia="en-US"/>
    </w:rPr>
  </w:style>
  <w:style w:type="paragraph" w:styleId="Heading1">
    <w:name w:val="heading 1"/>
    <w:basedOn w:val="Normal"/>
    <w:next w:val="Normal"/>
    <w:link w:val="Heading1Char"/>
    <w:qFormat/>
    <w:rsid w:val="00F73194"/>
    <w:pPr>
      <w:keepNext/>
      <w:numPr>
        <w:numId w:val="23"/>
      </w:numPr>
      <w:spacing w:after="0" w:line="240" w:lineRule="auto"/>
      <w:jc w:val="right"/>
      <w:outlineLvl w:val="0"/>
    </w:pPr>
    <w:rPr>
      <w:rFonts w:ascii="Verdana" w:eastAsia="Times New Roman" w:hAnsi="Verdana"/>
      <w:b/>
      <w:bCs/>
      <w:i/>
      <w:iCs/>
      <w:sz w:val="20"/>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C7"/>
    <w:rPr>
      <w:rFonts w:ascii="Tahoma" w:hAnsi="Tahoma" w:cs="Tahoma"/>
      <w:sz w:val="16"/>
      <w:szCs w:val="16"/>
    </w:rPr>
  </w:style>
  <w:style w:type="character" w:styleId="Hyperlink">
    <w:name w:val="Hyperlink"/>
    <w:basedOn w:val="DefaultParagraphFont"/>
    <w:uiPriority w:val="99"/>
    <w:unhideWhenUsed/>
    <w:rsid w:val="00A9323C"/>
    <w:rPr>
      <w:color w:val="0000FF"/>
      <w:u w:val="single"/>
    </w:rPr>
  </w:style>
  <w:style w:type="table" w:styleId="TableGrid">
    <w:name w:val="Table Grid"/>
    <w:basedOn w:val="TableNormal"/>
    <w:uiPriority w:val="59"/>
    <w:rsid w:val="00FE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4E95"/>
  </w:style>
  <w:style w:type="paragraph" w:styleId="ListParagraph">
    <w:name w:val="List Paragraph"/>
    <w:basedOn w:val="Normal"/>
    <w:uiPriority w:val="34"/>
    <w:qFormat/>
    <w:rsid w:val="00FA0B53"/>
    <w:pPr>
      <w:ind w:left="720"/>
      <w:contextualSpacing/>
    </w:pPr>
  </w:style>
  <w:style w:type="character" w:styleId="CommentReference">
    <w:name w:val="annotation reference"/>
    <w:basedOn w:val="DefaultParagraphFont"/>
    <w:uiPriority w:val="99"/>
    <w:semiHidden/>
    <w:unhideWhenUsed/>
    <w:rsid w:val="00FA0B53"/>
    <w:rPr>
      <w:sz w:val="16"/>
      <w:szCs w:val="16"/>
    </w:rPr>
  </w:style>
  <w:style w:type="paragraph" w:styleId="CommentText">
    <w:name w:val="annotation text"/>
    <w:basedOn w:val="Normal"/>
    <w:link w:val="CommentTextChar"/>
    <w:uiPriority w:val="99"/>
    <w:unhideWhenUsed/>
    <w:rsid w:val="00FA0B53"/>
    <w:pPr>
      <w:spacing w:line="240" w:lineRule="auto"/>
    </w:pPr>
    <w:rPr>
      <w:sz w:val="20"/>
      <w:szCs w:val="20"/>
    </w:rPr>
  </w:style>
  <w:style w:type="character" w:customStyle="1" w:styleId="CommentTextChar">
    <w:name w:val="Comment Text Char"/>
    <w:basedOn w:val="DefaultParagraphFont"/>
    <w:link w:val="CommentText"/>
    <w:uiPriority w:val="99"/>
    <w:rsid w:val="00FA0B53"/>
    <w:rPr>
      <w:lang w:val="en-US" w:eastAsia="en-US"/>
    </w:rPr>
  </w:style>
  <w:style w:type="paragraph" w:styleId="CommentSubject">
    <w:name w:val="annotation subject"/>
    <w:basedOn w:val="CommentText"/>
    <w:next w:val="CommentText"/>
    <w:link w:val="CommentSubjectChar"/>
    <w:uiPriority w:val="99"/>
    <w:semiHidden/>
    <w:unhideWhenUsed/>
    <w:rsid w:val="00FA0B53"/>
    <w:rPr>
      <w:b/>
      <w:bCs/>
    </w:rPr>
  </w:style>
  <w:style w:type="character" w:customStyle="1" w:styleId="CommentSubjectChar">
    <w:name w:val="Comment Subject Char"/>
    <w:basedOn w:val="CommentTextChar"/>
    <w:link w:val="CommentSubject"/>
    <w:uiPriority w:val="99"/>
    <w:semiHidden/>
    <w:rsid w:val="00FA0B53"/>
    <w:rPr>
      <w:b/>
      <w:bCs/>
      <w:lang w:val="en-US" w:eastAsia="en-US"/>
    </w:rPr>
  </w:style>
  <w:style w:type="paragraph" w:customStyle="1" w:styleId="X">
    <w:name w:val="X."/>
    <w:basedOn w:val="Normal"/>
    <w:rsid w:val="001C3AD8"/>
    <w:pPr>
      <w:keepNext/>
      <w:numPr>
        <w:numId w:val="11"/>
      </w:numPr>
      <w:spacing w:before="480" w:after="0" w:line="240" w:lineRule="auto"/>
    </w:pPr>
    <w:rPr>
      <w:rFonts w:ascii="Times New Roman" w:eastAsia="Times New Roman" w:hAnsi="Times New Roman"/>
      <w:b/>
      <w:sz w:val="24"/>
      <w:szCs w:val="20"/>
      <w:lang w:val="et-EE"/>
    </w:rPr>
  </w:style>
  <w:style w:type="paragraph" w:customStyle="1" w:styleId="XX">
    <w:name w:val="X.X."/>
    <w:basedOn w:val="Normal"/>
    <w:rsid w:val="001C3AD8"/>
    <w:pPr>
      <w:numPr>
        <w:ilvl w:val="1"/>
        <w:numId w:val="11"/>
      </w:numPr>
      <w:spacing w:before="240" w:after="0" w:line="240" w:lineRule="auto"/>
    </w:pPr>
    <w:rPr>
      <w:rFonts w:ascii="Times New Roman" w:eastAsia="Times New Roman" w:hAnsi="Times New Roman"/>
      <w:sz w:val="24"/>
      <w:szCs w:val="20"/>
      <w:lang w:val="et-EE"/>
    </w:rPr>
  </w:style>
  <w:style w:type="paragraph" w:customStyle="1" w:styleId="XXX">
    <w:name w:val="X.X.X."/>
    <w:basedOn w:val="Normal"/>
    <w:rsid w:val="001C3AD8"/>
    <w:pPr>
      <w:numPr>
        <w:ilvl w:val="2"/>
        <w:numId w:val="11"/>
      </w:numPr>
      <w:spacing w:before="240" w:after="0" w:line="240" w:lineRule="auto"/>
    </w:pPr>
    <w:rPr>
      <w:rFonts w:ascii="Times New Roman" w:eastAsia="Times New Roman" w:hAnsi="Times New Roman"/>
      <w:sz w:val="24"/>
      <w:szCs w:val="20"/>
      <w:lang w:val="et-EE"/>
    </w:rPr>
  </w:style>
  <w:style w:type="paragraph" w:customStyle="1" w:styleId="wfxSubject">
    <w:name w:val="wfxSubject"/>
    <w:basedOn w:val="Normal"/>
    <w:rsid w:val="00C0034B"/>
    <w:pPr>
      <w:spacing w:after="0" w:line="240" w:lineRule="auto"/>
      <w:jc w:val="left"/>
    </w:pPr>
    <w:rPr>
      <w:rFonts w:ascii="Times New Roman" w:eastAsia="Times New Roman" w:hAnsi="Times New Roman"/>
      <w:sz w:val="20"/>
      <w:szCs w:val="20"/>
      <w:lang w:val="en-GB"/>
    </w:rPr>
  </w:style>
  <w:style w:type="paragraph" w:styleId="BodyTextIndent">
    <w:name w:val="Body Text Indent"/>
    <w:basedOn w:val="Normal"/>
    <w:link w:val="BodyTextIndentChar"/>
    <w:rsid w:val="00C0034B"/>
    <w:pPr>
      <w:spacing w:after="0" w:line="240" w:lineRule="auto"/>
      <w:ind w:left="851"/>
    </w:pPr>
    <w:rPr>
      <w:rFonts w:ascii="Times New Roman" w:eastAsia="Times New Roman" w:hAnsi="Times New Roman"/>
      <w:sz w:val="24"/>
      <w:szCs w:val="20"/>
      <w:lang w:val="et-EE"/>
    </w:rPr>
  </w:style>
  <w:style w:type="character" w:customStyle="1" w:styleId="BodyTextIndentChar">
    <w:name w:val="Body Text Indent Char"/>
    <w:basedOn w:val="DefaultParagraphFont"/>
    <w:link w:val="BodyTextIndent"/>
    <w:rsid w:val="00C0034B"/>
    <w:rPr>
      <w:rFonts w:ascii="Times New Roman" w:eastAsia="Times New Roman" w:hAnsi="Times New Roman"/>
      <w:sz w:val="24"/>
      <w:lang w:eastAsia="en-US"/>
    </w:rPr>
  </w:style>
  <w:style w:type="character" w:customStyle="1" w:styleId="UnresolvedMention1">
    <w:name w:val="Unresolved Mention1"/>
    <w:basedOn w:val="DefaultParagraphFont"/>
    <w:uiPriority w:val="99"/>
    <w:semiHidden/>
    <w:unhideWhenUsed/>
    <w:rsid w:val="006E5BDE"/>
    <w:rPr>
      <w:color w:val="808080"/>
      <w:shd w:val="clear" w:color="auto" w:fill="E6E6E6"/>
    </w:rPr>
  </w:style>
  <w:style w:type="character" w:customStyle="1" w:styleId="st1">
    <w:name w:val="st1"/>
    <w:basedOn w:val="DefaultParagraphFont"/>
    <w:rsid w:val="000F0401"/>
  </w:style>
  <w:style w:type="character" w:styleId="UnresolvedMention">
    <w:name w:val="Unresolved Mention"/>
    <w:basedOn w:val="DefaultParagraphFont"/>
    <w:uiPriority w:val="99"/>
    <w:semiHidden/>
    <w:unhideWhenUsed/>
    <w:rsid w:val="00144684"/>
    <w:rPr>
      <w:color w:val="808080"/>
      <w:shd w:val="clear" w:color="auto" w:fill="E6E6E6"/>
    </w:rPr>
  </w:style>
  <w:style w:type="paragraph" w:styleId="Header">
    <w:name w:val="header"/>
    <w:basedOn w:val="Normal"/>
    <w:link w:val="HeaderChar"/>
    <w:uiPriority w:val="99"/>
    <w:unhideWhenUsed/>
    <w:rsid w:val="006E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028"/>
    <w:rPr>
      <w:sz w:val="22"/>
      <w:szCs w:val="22"/>
      <w:lang w:val="en-US" w:eastAsia="en-US"/>
    </w:rPr>
  </w:style>
  <w:style w:type="paragraph" w:styleId="Footer">
    <w:name w:val="footer"/>
    <w:basedOn w:val="Normal"/>
    <w:link w:val="FooterChar"/>
    <w:uiPriority w:val="99"/>
    <w:unhideWhenUsed/>
    <w:rsid w:val="006E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028"/>
    <w:rPr>
      <w:sz w:val="22"/>
      <w:szCs w:val="22"/>
      <w:lang w:val="en-US" w:eastAsia="en-US"/>
    </w:rPr>
  </w:style>
  <w:style w:type="character" w:customStyle="1" w:styleId="Heading1Char">
    <w:name w:val="Heading 1 Char"/>
    <w:basedOn w:val="DefaultParagraphFont"/>
    <w:link w:val="Heading1"/>
    <w:rsid w:val="00F73194"/>
    <w:rPr>
      <w:rFonts w:ascii="Verdana" w:eastAsia="Times New Roman" w:hAnsi="Verdana"/>
      <w:b/>
      <w:bCs/>
      <w:i/>
      <w:iCs/>
      <w:szCs w:val="24"/>
      <w:lang w:eastAsia="en-US"/>
    </w:rPr>
  </w:style>
  <w:style w:type="character" w:customStyle="1" w:styleId="fontstyle01">
    <w:name w:val="fontstyle01"/>
    <w:basedOn w:val="DefaultParagraphFont"/>
    <w:rsid w:val="00335BF0"/>
    <w:rPr>
      <w:rFonts w:ascii="Calibri" w:hAnsi="Calibri" w:cs="Calibri" w:hint="default"/>
      <w:b w:val="0"/>
      <w:bCs w:val="0"/>
      <w:i w:val="0"/>
      <w:iCs w:val="0"/>
      <w:color w:val="000000"/>
      <w:sz w:val="22"/>
      <w:szCs w:val="22"/>
    </w:rPr>
  </w:style>
  <w:style w:type="paragraph" w:styleId="Revision">
    <w:name w:val="Revision"/>
    <w:hidden/>
    <w:uiPriority w:val="99"/>
    <w:semiHidden/>
    <w:rsid w:val="004C45E6"/>
    <w:rPr>
      <w:sz w:val="22"/>
      <w:szCs w:val="22"/>
      <w:lang w:val="en-US" w:eastAsia="en-US"/>
    </w:rPr>
  </w:style>
  <w:style w:type="character" w:styleId="FollowedHyperlink">
    <w:name w:val="FollowedHyperlink"/>
    <w:basedOn w:val="DefaultParagraphFont"/>
    <w:uiPriority w:val="99"/>
    <w:semiHidden/>
    <w:unhideWhenUsed/>
    <w:rsid w:val="00EE31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7103">
      <w:bodyDiv w:val="1"/>
      <w:marLeft w:val="0"/>
      <w:marRight w:val="0"/>
      <w:marTop w:val="0"/>
      <w:marBottom w:val="0"/>
      <w:divBdr>
        <w:top w:val="none" w:sz="0" w:space="0" w:color="auto"/>
        <w:left w:val="none" w:sz="0" w:space="0" w:color="auto"/>
        <w:bottom w:val="none" w:sz="0" w:space="0" w:color="auto"/>
        <w:right w:val="none" w:sz="0" w:space="0" w:color="auto"/>
      </w:divBdr>
    </w:div>
    <w:div w:id="1278440740">
      <w:bodyDiv w:val="1"/>
      <w:marLeft w:val="0"/>
      <w:marRight w:val="0"/>
      <w:marTop w:val="0"/>
      <w:marBottom w:val="0"/>
      <w:divBdr>
        <w:top w:val="none" w:sz="0" w:space="0" w:color="auto"/>
        <w:left w:val="none" w:sz="0" w:space="0" w:color="auto"/>
        <w:bottom w:val="none" w:sz="0" w:space="0" w:color="auto"/>
        <w:right w:val="none" w:sz="0" w:space="0" w:color="auto"/>
      </w:divBdr>
    </w:div>
    <w:div w:id="1452745071">
      <w:bodyDiv w:val="1"/>
      <w:marLeft w:val="0"/>
      <w:marRight w:val="0"/>
      <w:marTop w:val="0"/>
      <w:marBottom w:val="0"/>
      <w:divBdr>
        <w:top w:val="none" w:sz="0" w:space="0" w:color="auto"/>
        <w:left w:val="none" w:sz="0" w:space="0" w:color="auto"/>
        <w:bottom w:val="none" w:sz="0" w:space="0" w:color="auto"/>
        <w:right w:val="none" w:sz="0" w:space="0" w:color="auto"/>
      </w:divBdr>
    </w:div>
    <w:div w:id="1487012813">
      <w:bodyDiv w:val="1"/>
      <w:marLeft w:val="0"/>
      <w:marRight w:val="0"/>
      <w:marTop w:val="0"/>
      <w:marBottom w:val="0"/>
      <w:divBdr>
        <w:top w:val="none" w:sz="0" w:space="0" w:color="auto"/>
        <w:left w:val="none" w:sz="0" w:space="0" w:color="auto"/>
        <w:bottom w:val="none" w:sz="0" w:space="0" w:color="auto"/>
        <w:right w:val="none" w:sz="0" w:space="0" w:color="auto"/>
      </w:divBdr>
    </w:div>
    <w:div w:id="16886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E036-517E-41DB-9A82-F179A71F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8587</Characters>
  <Application>Microsoft Office Word</Application>
  <DocSecurity>0</DocSecurity>
  <Lines>159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9717</CharactersWithSpaces>
  <SharedDoc>false</SharedDoc>
  <HLinks>
    <vt:vector size="12" baseType="variant">
      <vt:variant>
        <vt:i4>5308458</vt:i4>
      </vt:variant>
      <vt:variant>
        <vt:i4>3</vt:i4>
      </vt:variant>
      <vt:variant>
        <vt:i4>0</vt:i4>
      </vt:variant>
      <vt:variant>
        <vt:i4>5</vt:i4>
      </vt:variant>
      <vt:variant>
        <vt:lpwstr>mailto:reino.rass@eareng.ee</vt:lpwstr>
      </vt:variant>
      <vt:variant>
        <vt:lpwstr/>
      </vt:variant>
      <vt:variant>
        <vt:i4>3997711</vt:i4>
      </vt:variant>
      <vt:variant>
        <vt:i4>0</vt:i4>
      </vt:variant>
      <vt:variant>
        <vt:i4>0</vt:i4>
      </vt:variant>
      <vt:variant>
        <vt:i4>5</vt:i4>
      </vt:variant>
      <vt:variant>
        <vt:lpwstr>mailto:hr@jysk.ee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2023-10-18T12:29:00Z</dcterms:created>
  <dcterms:modified xsi:type="dcterms:W3CDTF">2023-10-18T12:30:00Z</dcterms:modified>
</cp:coreProperties>
</file>